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40" w:rsidRPr="00FF4B8E" w:rsidRDefault="00F00A40" w:rsidP="00527E5E">
      <w:pPr>
        <w:spacing w:before="100" w:beforeAutospacing="1" w:after="240"/>
        <w:jc w:val="center"/>
        <w:rPr>
          <w:b/>
          <w:bCs/>
        </w:rPr>
      </w:pPr>
      <w:r w:rsidRPr="00FF4B8E">
        <w:rPr>
          <w:b/>
          <w:bCs/>
        </w:rPr>
        <w:t>VITA</w:t>
      </w:r>
    </w:p>
    <w:p w:rsidR="00F00A40" w:rsidRPr="00FF4B8E" w:rsidRDefault="00F00A40" w:rsidP="00527E5E">
      <w:pPr>
        <w:spacing w:before="100" w:beforeAutospacing="1" w:after="240"/>
        <w:jc w:val="center"/>
        <w:rPr>
          <w:b/>
          <w:bCs/>
        </w:rPr>
      </w:pPr>
      <w:r w:rsidRPr="00FF4B8E">
        <w:rPr>
          <w:b/>
          <w:bCs/>
        </w:rPr>
        <w:t>PHILIP E. TETLOCK</w:t>
      </w:r>
    </w:p>
    <w:p w:rsidR="00F00A40" w:rsidRPr="00FF4B8E" w:rsidRDefault="00F00A40" w:rsidP="00F00A40">
      <w:pPr>
        <w:tabs>
          <w:tab w:val="center" w:pos="1440"/>
        </w:tabs>
      </w:pPr>
      <w:r>
        <w:t>Office:</w:t>
      </w:r>
      <w:r>
        <w:tab/>
      </w:r>
      <w:r>
        <w:tab/>
      </w:r>
      <w:r w:rsidR="007251D0">
        <w:t>Psychology Department and Wharton School</w:t>
      </w:r>
    </w:p>
    <w:p w:rsidR="00F00A40" w:rsidRPr="00FF4B8E" w:rsidRDefault="00F00A40" w:rsidP="00F00A40">
      <w:pPr>
        <w:tabs>
          <w:tab w:val="center" w:pos="1440"/>
        </w:tabs>
      </w:pPr>
      <w:r>
        <w:tab/>
      </w:r>
      <w:r>
        <w:tab/>
      </w:r>
      <w:r w:rsidRPr="00FF4B8E">
        <w:t xml:space="preserve">University of </w:t>
      </w:r>
      <w:r w:rsidR="007251D0">
        <w:t>Pennsylvania</w:t>
      </w:r>
    </w:p>
    <w:p w:rsidR="00F00A40" w:rsidRPr="00FF4B8E" w:rsidRDefault="00F00A40" w:rsidP="00F00A40">
      <w:pPr>
        <w:tabs>
          <w:tab w:val="center" w:pos="1440"/>
        </w:tabs>
      </w:pPr>
      <w:r>
        <w:tab/>
      </w:r>
      <w:r>
        <w:tab/>
      </w:r>
      <w:r w:rsidR="007251D0">
        <w:t>Philadelphia, PA, 19104</w:t>
      </w:r>
    </w:p>
    <w:p w:rsidR="00F00A40" w:rsidRPr="00090772" w:rsidRDefault="00F00A40" w:rsidP="00F00A40">
      <w:pPr>
        <w:tabs>
          <w:tab w:val="center" w:pos="144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Pr="00090772">
        <w:rPr>
          <w:i/>
        </w:rPr>
        <w:t>tetlock@</w:t>
      </w:r>
      <w:r w:rsidR="009229C5">
        <w:rPr>
          <w:i/>
        </w:rPr>
        <w:t>whar</w:t>
      </w:r>
      <w:r w:rsidR="00C97A42">
        <w:rPr>
          <w:i/>
        </w:rPr>
        <w:t>ton.upenn.edu</w:t>
      </w:r>
    </w:p>
    <w:p w:rsidR="00F00A40" w:rsidRPr="00FF4B8E" w:rsidRDefault="00F00A40" w:rsidP="00F00A40">
      <w:pPr>
        <w:tabs>
          <w:tab w:val="center" w:pos="1440"/>
        </w:tabs>
        <w:spacing w:after="240"/>
      </w:pPr>
      <w:r>
        <w:tab/>
      </w:r>
      <w:r>
        <w:tab/>
        <w:t>(</w:t>
      </w:r>
      <w:r w:rsidR="007251D0">
        <w:t>510-847-0176)</w:t>
      </w:r>
    </w:p>
    <w:p w:rsidR="00F00A40" w:rsidRPr="00FF4B8E" w:rsidRDefault="00F00A40" w:rsidP="00F00A40">
      <w:pPr>
        <w:keepNext/>
        <w:spacing w:before="120" w:after="240"/>
        <w:rPr>
          <w:b/>
          <w:bCs/>
        </w:rPr>
      </w:pPr>
      <w:r w:rsidRPr="00F00A40">
        <w:rPr>
          <w:b/>
        </w:rPr>
        <w:t>Education</w:t>
      </w:r>
    </w:p>
    <w:p w:rsidR="00F00A40" w:rsidRPr="00FF4B8E" w:rsidRDefault="00F00A40" w:rsidP="00527E5E">
      <w:r w:rsidRPr="00FF4B8E">
        <w:t>Ph.D.</w:t>
      </w:r>
      <w:r w:rsidRPr="00FF4B8E">
        <w:tab/>
        <w:t>Yale University, 1979 (Psychology)</w:t>
      </w:r>
    </w:p>
    <w:p w:rsidR="00F00A40" w:rsidRPr="00FF4B8E" w:rsidRDefault="00F00A40" w:rsidP="00527E5E">
      <w:r w:rsidRPr="00FF4B8E">
        <w:t>M.A.</w:t>
      </w:r>
      <w:r w:rsidRPr="00FF4B8E">
        <w:tab/>
        <w:t xml:space="preserve">University of British Columbia, 1976 </w:t>
      </w:r>
    </w:p>
    <w:p w:rsidR="00F00A40" w:rsidRPr="00FF4B8E" w:rsidRDefault="00F00A40" w:rsidP="00527E5E">
      <w:pPr>
        <w:spacing w:after="240"/>
      </w:pPr>
      <w:r w:rsidRPr="00FF4B8E">
        <w:t>B.A.</w:t>
      </w:r>
      <w:r w:rsidRPr="00FF4B8E">
        <w:tab/>
        <w:t>University of British Columbia, 1975</w:t>
      </w:r>
    </w:p>
    <w:p w:rsidR="00F00A40" w:rsidRPr="00FF4B8E" w:rsidRDefault="00F00A40" w:rsidP="00F00A40">
      <w:pPr>
        <w:keepNext/>
        <w:spacing w:before="120" w:after="240"/>
      </w:pPr>
      <w:r w:rsidRPr="00F00A40">
        <w:rPr>
          <w:b/>
        </w:rPr>
        <w:t>Experience</w:t>
      </w:r>
    </w:p>
    <w:p w:rsidR="00F00A40" w:rsidRDefault="00F00A40" w:rsidP="00F00A40">
      <w:pPr>
        <w:tabs>
          <w:tab w:val="left" w:pos="1800"/>
        </w:tabs>
        <w:spacing w:after="240"/>
        <w:ind w:left="1800" w:hanging="1800"/>
      </w:pPr>
      <w:r>
        <w:t>201</w:t>
      </w:r>
      <w:r w:rsidR="009F55BE">
        <w:t>1</w:t>
      </w:r>
      <w:r>
        <w:t xml:space="preserve"> -present</w:t>
      </w:r>
      <w:r>
        <w:tab/>
      </w:r>
      <w:proofErr w:type="spellStart"/>
      <w:r w:rsidR="0061754E">
        <w:t>Leonore</w:t>
      </w:r>
      <w:proofErr w:type="spellEnd"/>
      <w:r w:rsidR="0061754E">
        <w:t xml:space="preserve"> </w:t>
      </w:r>
      <w:r w:rsidR="005970E7">
        <w:t>Annenberg Uni</w:t>
      </w:r>
      <w:r w:rsidR="009F55BE">
        <w:t>versity</w:t>
      </w:r>
      <w:r>
        <w:t xml:space="preserve"> Professor, </w:t>
      </w:r>
      <w:r w:rsidR="0061754E">
        <w:t xml:space="preserve">School of Arts and Sciences (Psychology) and </w:t>
      </w:r>
      <w:r>
        <w:t xml:space="preserve">Wharton School </w:t>
      </w:r>
      <w:r w:rsidR="0061754E">
        <w:t>(Management)</w:t>
      </w:r>
      <w:r>
        <w:t>, University of Pennsylvania.</w:t>
      </w:r>
    </w:p>
    <w:p w:rsidR="00F00A40" w:rsidRPr="00FF4B8E" w:rsidRDefault="00F00A40" w:rsidP="00F00A40">
      <w:pPr>
        <w:tabs>
          <w:tab w:val="left" w:pos="1800"/>
        </w:tabs>
        <w:spacing w:after="240"/>
        <w:ind w:left="1800" w:hanging="1800"/>
      </w:pPr>
      <w:r w:rsidRPr="00FF4B8E">
        <w:t xml:space="preserve">2002- </w:t>
      </w:r>
      <w:r w:rsidR="009F55BE">
        <w:t>2010</w:t>
      </w:r>
      <w:r w:rsidRPr="00FF4B8E">
        <w:tab/>
        <w:t xml:space="preserve">Mitchell Endowed Professorship, Haas School of Business, University of California Berkeley (also affiliated with psychology and political science departments) </w:t>
      </w:r>
    </w:p>
    <w:p w:rsidR="00F00A40" w:rsidRPr="00FF4B8E" w:rsidRDefault="00F00A40" w:rsidP="00F00A40">
      <w:pPr>
        <w:tabs>
          <w:tab w:val="left" w:pos="1800"/>
        </w:tabs>
        <w:spacing w:after="240"/>
        <w:ind w:left="1800" w:hanging="1800"/>
      </w:pPr>
      <w:r w:rsidRPr="00FF4B8E">
        <w:t>2005-2006</w:t>
      </w:r>
      <w:r w:rsidRPr="00FF4B8E">
        <w:tab/>
        <w:t xml:space="preserve">Russell Sage </w:t>
      </w:r>
      <w:proofErr w:type="gramStart"/>
      <w:r w:rsidRPr="00FF4B8E">
        <w:t>Scholar</w:t>
      </w:r>
      <w:proofErr w:type="gramEnd"/>
    </w:p>
    <w:p w:rsidR="00F00A40" w:rsidRPr="00FF4B8E" w:rsidRDefault="00F00A40" w:rsidP="00F00A40">
      <w:pPr>
        <w:tabs>
          <w:tab w:val="left" w:pos="1800"/>
        </w:tabs>
        <w:spacing w:after="240"/>
        <w:ind w:left="1800" w:hanging="1800"/>
      </w:pPr>
      <w:r w:rsidRPr="00FF4B8E">
        <w:t>1996-2001</w:t>
      </w:r>
      <w:r w:rsidRPr="00FF4B8E">
        <w:tab/>
        <w:t xml:space="preserve">Harold </w:t>
      </w:r>
      <w:proofErr w:type="spellStart"/>
      <w:r w:rsidRPr="00FF4B8E">
        <w:t>Burtt</w:t>
      </w:r>
      <w:proofErr w:type="spellEnd"/>
      <w:r w:rsidRPr="00FF4B8E">
        <w:t xml:space="preserve"> </w:t>
      </w:r>
      <w:proofErr w:type="gramStart"/>
      <w:r w:rsidRPr="00FF4B8E">
        <w:t>Professor</w:t>
      </w:r>
      <w:proofErr w:type="gramEnd"/>
      <w:r w:rsidRPr="00FF4B8E">
        <w:t xml:space="preserve"> of Psychology and Political Science, The Ohio State University</w:t>
      </w:r>
    </w:p>
    <w:p w:rsidR="00F00A40" w:rsidRPr="00FF4B8E" w:rsidRDefault="00F00A40" w:rsidP="00F00A40">
      <w:pPr>
        <w:tabs>
          <w:tab w:val="left" w:pos="1800"/>
        </w:tabs>
        <w:spacing w:after="240"/>
        <w:ind w:left="1800" w:hanging="1800"/>
      </w:pPr>
      <w:r w:rsidRPr="00FF4B8E">
        <w:t>1993-1994</w:t>
      </w:r>
      <w:r w:rsidRPr="00FF4B8E">
        <w:tab/>
        <w:t>Fellow, Center for Advanced Study in the Behavioral Sciences, Stanford</w:t>
      </w:r>
    </w:p>
    <w:p w:rsidR="00F00A40" w:rsidRPr="00FF4B8E" w:rsidRDefault="00F00A40" w:rsidP="00F00A40">
      <w:pPr>
        <w:tabs>
          <w:tab w:val="left" w:pos="1800"/>
        </w:tabs>
        <w:spacing w:after="240"/>
        <w:ind w:left="1800" w:hanging="1800"/>
      </w:pPr>
      <w:r w:rsidRPr="00FF4B8E">
        <w:t>1993-1995</w:t>
      </w:r>
      <w:r w:rsidRPr="00FF4B8E">
        <w:tab/>
        <w:t xml:space="preserve">Distinguished Professor, University of California, Berkeley </w:t>
      </w:r>
    </w:p>
    <w:p w:rsidR="00F00A40" w:rsidRPr="00FF4B8E" w:rsidRDefault="00F00A40" w:rsidP="00F00A40">
      <w:pPr>
        <w:tabs>
          <w:tab w:val="left" w:pos="1800"/>
        </w:tabs>
        <w:spacing w:after="240"/>
        <w:ind w:left="1800" w:hanging="1800"/>
      </w:pPr>
      <w:r w:rsidRPr="00FF4B8E">
        <w:t>1988-1995</w:t>
      </w:r>
      <w:r w:rsidRPr="00FF4B8E">
        <w:tab/>
        <w:t xml:space="preserve">Director, Institute of Personality and Social Research, University of California, </w:t>
      </w:r>
      <w:r>
        <w:t>B</w:t>
      </w:r>
      <w:r w:rsidRPr="00FF4B8E">
        <w:t>erkeley</w:t>
      </w:r>
    </w:p>
    <w:p w:rsidR="00F00A40" w:rsidRPr="00FF4B8E" w:rsidRDefault="00F00A40" w:rsidP="00F00A40">
      <w:pPr>
        <w:tabs>
          <w:tab w:val="left" w:pos="1800"/>
        </w:tabs>
        <w:spacing w:after="240"/>
        <w:ind w:left="1800" w:hanging="1800"/>
      </w:pPr>
      <w:r w:rsidRPr="00FF4B8E">
        <w:t>1987-1996</w:t>
      </w:r>
      <w:r w:rsidRPr="00FF4B8E">
        <w:tab/>
        <w:t>Professor</w:t>
      </w:r>
      <w:r>
        <w:t>, Department</w:t>
      </w:r>
      <w:r w:rsidRPr="00FF4B8E">
        <w:t xml:space="preserve"> of Psychology</w:t>
      </w:r>
      <w:r>
        <w:t>, University of California, Berkeley</w:t>
      </w:r>
      <w:r w:rsidRPr="00FF4B8E">
        <w:t xml:space="preserve"> </w:t>
      </w:r>
    </w:p>
    <w:p w:rsidR="00F00A40" w:rsidRPr="00FF4B8E" w:rsidRDefault="00F00A40" w:rsidP="00F00A40">
      <w:pPr>
        <w:tabs>
          <w:tab w:val="left" w:pos="1800"/>
        </w:tabs>
        <w:spacing w:after="240"/>
        <w:ind w:left="1800" w:hanging="1800"/>
      </w:pPr>
      <w:r w:rsidRPr="00FF4B8E">
        <w:t>1984-1987</w:t>
      </w:r>
      <w:r w:rsidRPr="00FF4B8E">
        <w:tab/>
        <w:t>Associate Professor, Department of Psychology, University of California, Berkeley</w:t>
      </w:r>
    </w:p>
    <w:p w:rsidR="00F00A40" w:rsidRPr="00FF4B8E" w:rsidRDefault="00F00A40" w:rsidP="00F00A40">
      <w:pPr>
        <w:tabs>
          <w:tab w:val="left" w:pos="1800"/>
        </w:tabs>
        <w:spacing w:after="240"/>
        <w:ind w:left="1800" w:hanging="1800"/>
      </w:pPr>
      <w:r w:rsidRPr="00FF4B8E">
        <w:t>1980-1995</w:t>
      </w:r>
      <w:r w:rsidRPr="00FF4B8E">
        <w:tab/>
        <w:t>Research Psychologist, Survey Research Center, University of California, Berkeley</w:t>
      </w:r>
    </w:p>
    <w:p w:rsidR="00F00A40" w:rsidRDefault="00F00A40" w:rsidP="00F00A40">
      <w:pPr>
        <w:tabs>
          <w:tab w:val="left" w:pos="1800"/>
        </w:tabs>
        <w:spacing w:after="240"/>
        <w:ind w:left="1800" w:hanging="1800"/>
      </w:pPr>
      <w:r w:rsidRPr="00FF4B8E">
        <w:lastRenderedPageBreak/>
        <w:t>1979-1984</w:t>
      </w:r>
      <w:r w:rsidRPr="00FF4B8E">
        <w:tab/>
        <w:t>Assistant Professor, Department of Psychology, University of California, Berkeley</w:t>
      </w:r>
    </w:p>
    <w:p w:rsidR="00F00A40" w:rsidRPr="00FF4B8E" w:rsidRDefault="00F00A40" w:rsidP="00F00A40">
      <w:pPr>
        <w:keepNext/>
        <w:spacing w:before="120" w:after="240"/>
        <w:rPr>
          <w:b/>
        </w:rPr>
      </w:pPr>
      <w:r w:rsidRPr="00FF4B8E">
        <w:rPr>
          <w:b/>
        </w:rPr>
        <w:t>Awards and Honors</w:t>
      </w:r>
    </w:p>
    <w:p w:rsidR="002B252B" w:rsidRDefault="002B252B" w:rsidP="00527E5E">
      <w:pPr>
        <w:spacing w:after="240"/>
      </w:pPr>
      <w:r>
        <w:t xml:space="preserve">Philip Converse Book Award for outstanding book in the field published five or more years ago, </w:t>
      </w:r>
      <w:r w:rsidR="003E572E">
        <w:t xml:space="preserve">2011, </w:t>
      </w:r>
      <w:r>
        <w:t xml:space="preserve">American Political Science Association (for co-authored book, </w:t>
      </w:r>
      <w:r w:rsidRPr="00FF4B8E">
        <w:rPr>
          <w:i/>
        </w:rPr>
        <w:t>Reasoning and choice: Explorations in political psychology</w:t>
      </w:r>
      <w:r>
        <w:t xml:space="preserve">, 1992) </w:t>
      </w:r>
    </w:p>
    <w:p w:rsidR="00F00A40" w:rsidRPr="00FF4B8E" w:rsidRDefault="00F00A40" w:rsidP="00527E5E">
      <w:pPr>
        <w:spacing w:after="240"/>
      </w:pPr>
      <w:r w:rsidRPr="00FF4B8E">
        <w:t>Fellow, American Academy of Arts and Sciences, 2009</w:t>
      </w:r>
    </w:p>
    <w:p w:rsidR="00F00A40" w:rsidRPr="00FF4B8E" w:rsidRDefault="00F00A40" w:rsidP="00527E5E">
      <w:pPr>
        <w:spacing w:after="240"/>
      </w:pPr>
      <w:r w:rsidRPr="00FF4B8E">
        <w:t xml:space="preserve">Harold </w:t>
      </w:r>
      <w:proofErr w:type="spellStart"/>
      <w:r w:rsidRPr="00FF4B8E">
        <w:t>Lasswell</w:t>
      </w:r>
      <w:proofErr w:type="spellEnd"/>
      <w:r w:rsidRPr="00FF4B8E">
        <w:t xml:space="preserve"> Award for Distinguished Scientific Contribution in the Field of Political Psychology, 2008, International Society of Political Psychology</w:t>
      </w:r>
    </w:p>
    <w:p w:rsidR="00F00A40" w:rsidRPr="00FF4B8E" w:rsidRDefault="00F00A40" w:rsidP="00527E5E">
      <w:pPr>
        <w:spacing w:after="240"/>
      </w:pPr>
      <w:proofErr w:type="spellStart"/>
      <w:r w:rsidRPr="00FF4B8E">
        <w:t>Grawemeyer</w:t>
      </w:r>
      <w:proofErr w:type="spellEnd"/>
      <w:r w:rsidRPr="00FF4B8E">
        <w:t xml:space="preserve"> World Order Prize, 2007</w:t>
      </w:r>
    </w:p>
    <w:p w:rsidR="00F00A40" w:rsidRPr="00FF4B8E" w:rsidRDefault="00F00A40" w:rsidP="00527E5E">
      <w:pPr>
        <w:spacing w:after="240"/>
      </w:pPr>
      <w:r w:rsidRPr="00FF4B8E">
        <w:t xml:space="preserve">Woodrow Wilson Award for best book published on government, politics, or international affairs, 2006, American Political Science Association (for solo-authored </w:t>
      </w:r>
      <w:r w:rsidRPr="00FF4B8E">
        <w:rPr>
          <w:i/>
        </w:rPr>
        <w:t>Expert political judgment: How good is it? How can we know?</w:t>
      </w:r>
      <w:r w:rsidRPr="00FF4B8E">
        <w:t>)</w:t>
      </w:r>
    </w:p>
    <w:p w:rsidR="00F00A40" w:rsidRPr="00FF4B8E" w:rsidRDefault="00F00A40" w:rsidP="00527E5E">
      <w:pPr>
        <w:spacing w:after="240"/>
      </w:pPr>
      <w:r w:rsidRPr="00FF4B8E">
        <w:t>Robert E. Lane Award for best book in political psychology, American Political Science Association, 2006</w:t>
      </w:r>
      <w:r>
        <w:t xml:space="preserve"> (</w:t>
      </w:r>
      <w:r w:rsidRPr="00FF4B8E">
        <w:t xml:space="preserve">for solo-authored </w:t>
      </w:r>
      <w:r w:rsidRPr="00FF4B8E">
        <w:rPr>
          <w:i/>
        </w:rPr>
        <w:t>Expert political judgment: How good is it? How can we know?</w:t>
      </w:r>
      <w:r w:rsidRPr="00FF4B8E">
        <w:t>)</w:t>
      </w:r>
    </w:p>
    <w:p w:rsidR="00F00A40" w:rsidRPr="00FF4B8E" w:rsidRDefault="00F00A40" w:rsidP="00527E5E">
      <w:pPr>
        <w:spacing w:after="240"/>
      </w:pPr>
      <w:r w:rsidRPr="00FF4B8E">
        <w:t>National Academy of Sciences Award for Behavioral Research Relevant to the Prevention of War, 1999</w:t>
      </w:r>
    </w:p>
    <w:p w:rsidR="00F00A40" w:rsidRPr="00FF4B8E" w:rsidRDefault="00F00A40" w:rsidP="00527E5E">
      <w:pPr>
        <w:spacing w:after="240"/>
      </w:pPr>
      <w:proofErr w:type="spellStart"/>
      <w:r w:rsidRPr="00FF4B8E">
        <w:t>Nevitt</w:t>
      </w:r>
      <w:proofErr w:type="spellEnd"/>
      <w:r w:rsidRPr="00FF4B8E">
        <w:t xml:space="preserve"> Sanford Award for Distinguished Professional Contributions to Political Psychology, International Society of Political Psychology, 1997</w:t>
      </w:r>
    </w:p>
    <w:p w:rsidR="00F00A40" w:rsidRPr="00FF4B8E" w:rsidRDefault="00F00A40" w:rsidP="00527E5E">
      <w:pPr>
        <w:spacing w:after="240"/>
      </w:pPr>
      <w:r w:rsidRPr="00FF4B8E">
        <w:t xml:space="preserve">Woodrow Wilson Book Award, American Political Science Association (co-recipient with P. Sniderman &amp; R. Brody, for </w:t>
      </w:r>
      <w:r w:rsidRPr="00FF4B8E">
        <w:rPr>
          <w:i/>
        </w:rPr>
        <w:t>Reasoning and choice: Explorations in political psychology</w:t>
      </w:r>
      <w:r w:rsidRPr="00FF4B8E">
        <w:t>), 1992</w:t>
      </w:r>
    </w:p>
    <w:p w:rsidR="00F00A40" w:rsidRPr="00FF4B8E" w:rsidRDefault="00F00A40" w:rsidP="00527E5E">
      <w:pPr>
        <w:spacing w:after="240"/>
      </w:pPr>
      <w:r w:rsidRPr="00FF4B8E">
        <w:t>American Association for the Advancement of Science Prize for Behavioral Science Research, 1988</w:t>
      </w:r>
    </w:p>
    <w:p w:rsidR="00F00A40" w:rsidRPr="00FF4B8E" w:rsidRDefault="00F00A40" w:rsidP="00527E5E">
      <w:pPr>
        <w:spacing w:after="240"/>
      </w:pPr>
      <w:r w:rsidRPr="00FF4B8E">
        <w:t>MacArthur Fellow in International Security and Conflict Resolution, 1987-1989; 1999-2001</w:t>
      </w:r>
    </w:p>
    <w:p w:rsidR="00F00A40" w:rsidRPr="00FF4B8E" w:rsidRDefault="00F00A40" w:rsidP="00527E5E">
      <w:pPr>
        <w:spacing w:after="240"/>
      </w:pPr>
      <w:r w:rsidRPr="00FF4B8E">
        <w:t>Fellow of Division 8 of the American Psychological Association, 1987</w:t>
      </w:r>
    </w:p>
    <w:p w:rsidR="00F00A40" w:rsidRPr="00FF4B8E" w:rsidRDefault="00F00A40" w:rsidP="00527E5E">
      <w:pPr>
        <w:spacing w:after="240"/>
      </w:pPr>
      <w:r w:rsidRPr="00FF4B8E">
        <w:t>Erik H. Erikson Award of the International Society of Political Psychology, 1987</w:t>
      </w:r>
    </w:p>
    <w:p w:rsidR="00F00A40" w:rsidRPr="00FF4B8E" w:rsidRDefault="00F00A40" w:rsidP="00527E5E">
      <w:pPr>
        <w:spacing w:after="240"/>
      </w:pPr>
      <w:r w:rsidRPr="00FF4B8E">
        <w:t>Fellow at the Center for Advanced Study in the Behavioral Sciences, 1987</w:t>
      </w:r>
    </w:p>
    <w:p w:rsidR="00F00A40" w:rsidRPr="00FF4B8E" w:rsidRDefault="00F00A40" w:rsidP="00527E5E">
      <w:pPr>
        <w:spacing w:after="240"/>
      </w:pPr>
      <w:r w:rsidRPr="00FF4B8E">
        <w:t>Distinguished Scientific Award for Early Career Contribution to Social Psychology, American Psychological Association, 1986</w:t>
      </w:r>
    </w:p>
    <w:p w:rsidR="00F00A40" w:rsidRPr="00FF4B8E" w:rsidRDefault="00F00A40" w:rsidP="00527E5E">
      <w:pPr>
        <w:spacing w:after="240"/>
      </w:pPr>
      <w:r w:rsidRPr="00FF4B8E">
        <w:lastRenderedPageBreak/>
        <w:t>Canada Co</w:t>
      </w:r>
      <w:r>
        <w:t>uncil Doctoral Fellowship, 1977-</w:t>
      </w:r>
      <w:r w:rsidRPr="00FF4B8E">
        <w:t>1979</w:t>
      </w:r>
    </w:p>
    <w:p w:rsidR="00F00A40" w:rsidRPr="00FF4B8E" w:rsidRDefault="00F00A40" w:rsidP="00527E5E">
      <w:pPr>
        <w:spacing w:after="240"/>
      </w:pPr>
      <w:r w:rsidRPr="00FF4B8E">
        <w:t>Y</w:t>
      </w:r>
      <w:r>
        <w:t>ale University Fellowship, 1976-</w:t>
      </w:r>
      <w:r w:rsidRPr="00FF4B8E">
        <w:t>1977</w:t>
      </w:r>
    </w:p>
    <w:p w:rsidR="00F00A40" w:rsidRPr="00FF4B8E" w:rsidRDefault="00F00A40" w:rsidP="00527E5E">
      <w:pPr>
        <w:spacing w:after="240"/>
      </w:pPr>
      <w:r>
        <w:t>Governor-</w:t>
      </w:r>
      <w:r w:rsidRPr="00FF4B8E">
        <w:t>General</w:t>
      </w:r>
      <w:r>
        <w:t>’</w:t>
      </w:r>
      <w:r w:rsidRPr="00FF4B8E">
        <w:t>s Gold Medal, Award for Undergraduate Academic Excellence, 1975</w:t>
      </w:r>
    </w:p>
    <w:p w:rsidR="00F00A40" w:rsidRPr="00FF4B8E" w:rsidRDefault="00F00A40" w:rsidP="00527E5E">
      <w:pPr>
        <w:spacing w:after="240"/>
      </w:pPr>
      <w:r w:rsidRPr="00FF4B8E">
        <w:t>British Columbia Psychological Association Gold Medal, 1975</w:t>
      </w:r>
    </w:p>
    <w:p w:rsidR="00F00A40" w:rsidRPr="00FF4B8E" w:rsidRDefault="00F00A40" w:rsidP="00F00A40">
      <w:pPr>
        <w:keepNext/>
        <w:spacing w:before="120" w:after="240"/>
      </w:pPr>
      <w:r w:rsidRPr="00FF4B8E">
        <w:rPr>
          <w:b/>
          <w:bCs/>
        </w:rPr>
        <w:t>Books and Edited Volumes</w:t>
      </w:r>
    </w:p>
    <w:p w:rsidR="00F00A40" w:rsidRPr="00FF4B8E" w:rsidRDefault="00C4546A" w:rsidP="00527E5E">
      <w:pPr>
        <w:spacing w:after="240"/>
      </w:pPr>
      <w:hyperlink r:id="rId7" w:history="1">
        <w:proofErr w:type="gramStart"/>
        <w:r w:rsidR="00F00A40" w:rsidRPr="00AB765C">
          <w:rPr>
            <w:rStyle w:val="Hyperlink"/>
            <w:rFonts w:cstheme="minorBidi"/>
          </w:rPr>
          <w:t xml:space="preserve">Tetlock, P.E., </w:t>
        </w:r>
        <w:proofErr w:type="spellStart"/>
        <w:r w:rsidR="00F00A40" w:rsidRPr="00AB765C">
          <w:rPr>
            <w:rStyle w:val="Hyperlink"/>
            <w:rFonts w:cstheme="minorBidi"/>
          </w:rPr>
          <w:t>Lebow</w:t>
        </w:r>
        <w:proofErr w:type="spellEnd"/>
        <w:r w:rsidR="00F00A40" w:rsidRPr="00AB765C">
          <w:rPr>
            <w:rStyle w:val="Hyperlink"/>
            <w:rFonts w:cstheme="minorBidi"/>
          </w:rPr>
          <w:t>, R.N., &amp; Parker, G. (Eds.) (2006).</w:t>
        </w:r>
        <w:proofErr w:type="gramEnd"/>
        <w:r w:rsidR="00F00A40" w:rsidRPr="00AB765C">
          <w:rPr>
            <w:rStyle w:val="Hyperlink"/>
            <w:rFonts w:cstheme="minorBidi"/>
          </w:rPr>
          <w:t xml:space="preserve"> </w:t>
        </w:r>
        <w:proofErr w:type="gramStart"/>
        <w:r w:rsidR="00F00A40" w:rsidRPr="00AB765C">
          <w:rPr>
            <w:rStyle w:val="Hyperlink"/>
            <w:rFonts w:cstheme="minorBidi"/>
            <w:i/>
          </w:rPr>
          <w:t xml:space="preserve">Unmaking the West: </w:t>
        </w:r>
        <w:r w:rsidR="00F00A40" w:rsidRPr="00AB765C">
          <w:rPr>
            <w:rStyle w:val="Hyperlink"/>
            <w:rFonts w:cstheme="minorBidi"/>
            <w:i/>
            <w:iCs/>
          </w:rPr>
          <w:t>What-if scenarios that rewrite world history</w:t>
        </w:r>
        <w:r w:rsidR="00F00A40" w:rsidRPr="00AB765C">
          <w:rPr>
            <w:rStyle w:val="Hyperlink"/>
            <w:rFonts w:cstheme="minorBidi"/>
            <w:i/>
          </w:rPr>
          <w:t>.</w:t>
        </w:r>
        <w:proofErr w:type="gramEnd"/>
        <w:r w:rsidR="00F00A40" w:rsidRPr="00AB765C">
          <w:rPr>
            <w:rStyle w:val="Hyperlink"/>
            <w:rFonts w:cstheme="minorBidi"/>
          </w:rPr>
          <w:t xml:space="preserve"> Ann Arbor, MI: University of Michigan Press.</w:t>
        </w:r>
      </w:hyperlink>
    </w:p>
    <w:p w:rsidR="00F00A40" w:rsidRPr="00FF4B8E" w:rsidRDefault="00F00A40" w:rsidP="00527E5E">
      <w:pPr>
        <w:spacing w:after="240"/>
      </w:pPr>
      <w:r w:rsidRPr="00FF4B8E">
        <w:t xml:space="preserve">Tetlock, P.E. (2005). </w:t>
      </w:r>
      <w:r w:rsidRPr="00FF4B8E">
        <w:rPr>
          <w:i/>
        </w:rPr>
        <w:t>Expert political judgment: How good is it? How can we know</w:t>
      </w:r>
      <w:r w:rsidRPr="00FF4B8E">
        <w:t>? Princeton: Princeton University Press.</w:t>
      </w:r>
    </w:p>
    <w:p w:rsidR="00F00A40" w:rsidRPr="00FF4B8E" w:rsidRDefault="00F00A40" w:rsidP="00527E5E">
      <w:pPr>
        <w:spacing w:after="240"/>
      </w:pPr>
      <w:proofErr w:type="gramStart"/>
      <w:r w:rsidRPr="00FF4B8E">
        <w:t xml:space="preserve">Tetlock, P.E., &amp; </w:t>
      </w:r>
      <w:proofErr w:type="spellStart"/>
      <w:r w:rsidRPr="00FF4B8E">
        <w:t>Belkin</w:t>
      </w:r>
      <w:proofErr w:type="spellEnd"/>
      <w:r w:rsidRPr="00FF4B8E">
        <w:t>, A. (Eds.) (1996).</w:t>
      </w:r>
      <w:proofErr w:type="gramEnd"/>
      <w:r w:rsidRPr="00FF4B8E">
        <w:t xml:space="preserve"> </w:t>
      </w:r>
      <w:r w:rsidRPr="00FF4B8E">
        <w:rPr>
          <w:i/>
        </w:rPr>
        <w:t>Counterfactual thought experiments in world politics</w:t>
      </w:r>
      <w:r w:rsidRPr="00FF4B8E">
        <w:t>. Princeton: Princeton University Press.</w:t>
      </w:r>
    </w:p>
    <w:p w:rsidR="00F00A40" w:rsidRPr="00FF4B8E" w:rsidRDefault="00F00A40" w:rsidP="00527E5E">
      <w:pPr>
        <w:spacing w:after="240"/>
      </w:pPr>
      <w:proofErr w:type="gramStart"/>
      <w:r w:rsidRPr="00FF4B8E">
        <w:t>Sniderman, P., Fletcher, J., Russell, P., &amp; Tetlock, P.E. (1996).</w:t>
      </w:r>
      <w:proofErr w:type="gramEnd"/>
      <w:r w:rsidRPr="00FF4B8E">
        <w:t xml:space="preserve"> </w:t>
      </w:r>
      <w:r w:rsidRPr="00FF4B8E">
        <w:rPr>
          <w:i/>
        </w:rPr>
        <w:t>The clash of rights: Liberty, equality, and legitimacy in liberal democracy</w:t>
      </w:r>
      <w:r w:rsidRPr="00FF4B8E">
        <w:t>. New Haven: Yale University Press.</w:t>
      </w:r>
    </w:p>
    <w:p w:rsidR="00F00A40" w:rsidRPr="00FF4B8E" w:rsidRDefault="00F00A40" w:rsidP="00527E5E">
      <w:pPr>
        <w:spacing w:after="240"/>
      </w:pPr>
      <w:proofErr w:type="gramStart"/>
      <w:r w:rsidRPr="00FF4B8E">
        <w:t>Sniderman, P., Tetlock, P.E., &amp; Carmines, E.G. (Eds.) (1993).</w:t>
      </w:r>
      <w:proofErr w:type="gramEnd"/>
      <w:r w:rsidRPr="00FF4B8E">
        <w:t xml:space="preserve"> </w:t>
      </w:r>
      <w:proofErr w:type="gramStart"/>
      <w:r w:rsidRPr="00FF4B8E">
        <w:rPr>
          <w:i/>
        </w:rPr>
        <w:t>Prejudice, politics, and the</w:t>
      </w:r>
      <w:r w:rsidRPr="00FF4B8E">
        <w:t xml:space="preserve"> </w:t>
      </w:r>
      <w:r w:rsidRPr="00FF4B8E">
        <w:rPr>
          <w:i/>
        </w:rPr>
        <w:t>American dilemma</w:t>
      </w:r>
      <w:r w:rsidRPr="00FF4B8E">
        <w:t>.</w:t>
      </w:r>
      <w:proofErr w:type="gramEnd"/>
      <w:r w:rsidRPr="00FF4B8E">
        <w:t xml:space="preserve"> Stanford: Stanford University Press.</w:t>
      </w:r>
    </w:p>
    <w:p w:rsidR="00F00A40" w:rsidRPr="00FF4B8E" w:rsidRDefault="00F00A40" w:rsidP="00527E5E">
      <w:pPr>
        <w:spacing w:after="240"/>
      </w:pPr>
      <w:proofErr w:type="gramStart"/>
      <w:r w:rsidRPr="00FF4B8E">
        <w:t>Suedfeld, P., &amp; Tetlock, P.E. (Eds.) (1991).</w:t>
      </w:r>
      <w:proofErr w:type="gramEnd"/>
      <w:r w:rsidRPr="00FF4B8E">
        <w:t xml:space="preserve"> </w:t>
      </w:r>
      <w:proofErr w:type="gramStart"/>
      <w:r w:rsidRPr="00FF4B8E">
        <w:rPr>
          <w:i/>
        </w:rPr>
        <w:t>Psychology and social policy</w:t>
      </w:r>
      <w:r w:rsidRPr="00FF4B8E">
        <w:t>.</w:t>
      </w:r>
      <w:proofErr w:type="gramEnd"/>
      <w:r w:rsidRPr="00FF4B8E">
        <w:t xml:space="preserve"> Washington, D.C.: Hemisph</w:t>
      </w:r>
      <w:r w:rsidR="001F5884">
        <w:t>ere</w:t>
      </w:r>
      <w:r w:rsidRPr="00FF4B8E">
        <w:t>.</w:t>
      </w:r>
    </w:p>
    <w:p w:rsidR="00F00A40" w:rsidRPr="00FF4B8E" w:rsidRDefault="00F00A40" w:rsidP="00527E5E">
      <w:pPr>
        <w:spacing w:after="240"/>
      </w:pPr>
      <w:proofErr w:type="gramStart"/>
      <w:r w:rsidRPr="00FF4B8E">
        <w:t>Sniderman, P.M., Brody, R., &amp; Tetlock, P.E. (1991).</w:t>
      </w:r>
      <w:proofErr w:type="gramEnd"/>
      <w:r w:rsidRPr="00FF4B8E">
        <w:t xml:space="preserve"> </w:t>
      </w:r>
      <w:r w:rsidRPr="00FF4B8E">
        <w:rPr>
          <w:i/>
        </w:rPr>
        <w:t>Reasoning about politics: Explorations in political psychology</w:t>
      </w:r>
      <w:r w:rsidRPr="00FF4B8E">
        <w:t xml:space="preserve">. </w:t>
      </w:r>
      <w:proofErr w:type="gramStart"/>
      <w:r w:rsidRPr="00FF4B8E">
        <w:t>Cambridge University Press.</w:t>
      </w:r>
      <w:proofErr w:type="gramEnd"/>
    </w:p>
    <w:p w:rsidR="00F00A40" w:rsidRPr="00FF4B8E" w:rsidRDefault="00F00A40" w:rsidP="00527E5E">
      <w:pPr>
        <w:spacing w:after="240"/>
      </w:pPr>
      <w:proofErr w:type="gramStart"/>
      <w:r w:rsidRPr="00FF4B8E">
        <w:t>Breslauer, G., &amp; Tetlock, P.E. (Eds.), (1991).</w:t>
      </w:r>
      <w:proofErr w:type="gramEnd"/>
      <w:r w:rsidRPr="00FF4B8E">
        <w:t xml:space="preserve"> </w:t>
      </w:r>
      <w:proofErr w:type="gramStart"/>
      <w:r w:rsidRPr="00FF4B8E">
        <w:rPr>
          <w:i/>
        </w:rPr>
        <w:t>Learning in U.S. and Soviet foreign policy</w:t>
      </w:r>
      <w:r w:rsidRPr="00FF4B8E">
        <w:t>.</w:t>
      </w:r>
      <w:proofErr w:type="gramEnd"/>
      <w:r w:rsidRPr="00FF4B8E">
        <w:t xml:space="preserve"> Boulder: </w:t>
      </w:r>
      <w:proofErr w:type="spellStart"/>
      <w:r w:rsidRPr="00FF4B8E">
        <w:t>Westview</w:t>
      </w:r>
      <w:proofErr w:type="spellEnd"/>
      <w:r w:rsidRPr="00FF4B8E">
        <w:t xml:space="preserve"> Press.</w:t>
      </w:r>
    </w:p>
    <w:p w:rsidR="00F00A40" w:rsidRPr="00FF4B8E" w:rsidRDefault="00F00A40" w:rsidP="00527E5E">
      <w:pPr>
        <w:spacing w:after="240"/>
      </w:pPr>
      <w:r w:rsidRPr="00FF4B8E">
        <w:t xml:space="preserve">Tetlock, P.E., Husbands, J., Jervis, R., Stern, P., &amp; </w:t>
      </w:r>
      <w:proofErr w:type="spellStart"/>
      <w:r w:rsidRPr="00FF4B8E">
        <w:t>Tilly</w:t>
      </w:r>
      <w:proofErr w:type="spellEnd"/>
      <w:r w:rsidRPr="00FF4B8E">
        <w:t xml:space="preserve">, C. (Eds.) </w:t>
      </w:r>
      <w:r w:rsidRPr="00FF4B8E">
        <w:rPr>
          <w:i/>
        </w:rPr>
        <w:t>Behavior, society, war</w:t>
      </w:r>
      <w:r w:rsidRPr="00FF4B8E">
        <w:t xml:space="preserve">. Oxford: Oxford University Press. </w:t>
      </w:r>
      <w:proofErr w:type="gramStart"/>
      <w:r w:rsidRPr="00FF4B8E">
        <w:t>Volume 1 (1989), Volume 2 (1991), Volume 3 (1993).</w:t>
      </w:r>
      <w:proofErr w:type="gramEnd"/>
    </w:p>
    <w:p w:rsidR="00F00A40" w:rsidRDefault="00F00A40" w:rsidP="00F00A40">
      <w:pPr>
        <w:keepNext/>
        <w:spacing w:before="120" w:after="240"/>
        <w:rPr>
          <w:b/>
          <w:bCs/>
        </w:rPr>
      </w:pPr>
      <w:r w:rsidRPr="00FF4B8E">
        <w:rPr>
          <w:b/>
          <w:bCs/>
        </w:rPr>
        <w:t>Journal Articles, Chapters, and Reviews</w:t>
      </w:r>
    </w:p>
    <w:p w:rsidR="00971720" w:rsidRDefault="00F00A40" w:rsidP="00971720">
      <w:pPr>
        <w:spacing w:after="240"/>
        <w:jc w:val="center"/>
        <w:rPr>
          <w:b/>
          <w:bCs/>
        </w:rPr>
      </w:pPr>
      <w:r>
        <w:rPr>
          <w:b/>
          <w:bCs/>
        </w:rPr>
        <w:t>201</w:t>
      </w:r>
      <w:r w:rsidR="00AE3AC9">
        <w:rPr>
          <w:b/>
          <w:bCs/>
        </w:rPr>
        <w:t>1</w:t>
      </w:r>
    </w:p>
    <w:p w:rsidR="0012541B" w:rsidRDefault="00C4546A" w:rsidP="0012541B">
      <w:pPr>
        <w:spacing w:after="240"/>
        <w:rPr>
          <w:bCs/>
        </w:rPr>
      </w:pPr>
      <w:hyperlink r:id="rId8" w:history="1">
        <w:proofErr w:type="gramStart"/>
        <w:r w:rsidR="0012541B" w:rsidRPr="004E4166">
          <w:rPr>
            <w:rStyle w:val="Hyperlink"/>
            <w:rFonts w:cstheme="minorBidi"/>
            <w:bCs/>
          </w:rPr>
          <w:t>Tetlock, P. E., &amp; Mellers, B.A. (2011).</w:t>
        </w:r>
        <w:proofErr w:type="gramEnd"/>
        <w:r w:rsidR="0012541B" w:rsidRPr="004E4166">
          <w:rPr>
            <w:rStyle w:val="Hyperlink"/>
            <w:rFonts w:cstheme="minorBidi"/>
            <w:bCs/>
          </w:rPr>
          <w:t xml:space="preserve"> Intelligent management of intelligence analysis: Escaping the blame game by signaling commitment to trans-ideological epistemic values. </w:t>
        </w:r>
        <w:proofErr w:type="gramStart"/>
        <w:r w:rsidR="0012541B" w:rsidRPr="004E4166">
          <w:rPr>
            <w:rStyle w:val="Hyperlink"/>
            <w:rFonts w:cstheme="minorBidi"/>
            <w:bCs/>
            <w:i/>
          </w:rPr>
          <w:t>American Psychologist</w:t>
        </w:r>
        <w:r w:rsidR="0012541B" w:rsidRPr="004E4166">
          <w:rPr>
            <w:rStyle w:val="Hyperlink"/>
            <w:rFonts w:cstheme="minorBidi"/>
            <w:bCs/>
          </w:rPr>
          <w:t>.</w:t>
        </w:r>
        <w:proofErr w:type="gramEnd"/>
      </w:hyperlink>
    </w:p>
    <w:p w:rsidR="00971720" w:rsidRDefault="00C4546A" w:rsidP="00971720">
      <w:pPr>
        <w:spacing w:after="240"/>
        <w:rPr>
          <w:bCs/>
          <w:i/>
        </w:rPr>
      </w:pPr>
      <w:hyperlink r:id="rId9" w:history="1">
        <w:r w:rsidR="00971720" w:rsidRPr="004E4166">
          <w:rPr>
            <w:rStyle w:val="Hyperlink"/>
            <w:rFonts w:cstheme="minorBidi"/>
            <w:bCs/>
          </w:rPr>
          <w:t xml:space="preserve">Baker, M.R., Hughes, H.D., III, Mitchell, G., &amp; Tetlock, P.E. (in press). </w:t>
        </w:r>
        <w:proofErr w:type="gramStart"/>
        <w:r w:rsidR="00971720" w:rsidRPr="004E4166">
          <w:rPr>
            <w:rStyle w:val="Hyperlink"/>
            <w:rFonts w:cstheme="minorBidi"/>
            <w:bCs/>
          </w:rPr>
          <w:t>Proactive Responses to second-generation risks in labor and employment cases.</w:t>
        </w:r>
        <w:proofErr w:type="gramEnd"/>
        <w:r w:rsidR="00971720" w:rsidRPr="004E4166">
          <w:rPr>
            <w:rStyle w:val="Hyperlink"/>
            <w:rFonts w:cstheme="minorBidi"/>
            <w:bCs/>
          </w:rPr>
          <w:t xml:space="preserve"> </w:t>
        </w:r>
        <w:proofErr w:type="gramStart"/>
        <w:r w:rsidR="00971720" w:rsidRPr="004E4166">
          <w:rPr>
            <w:rStyle w:val="Hyperlink"/>
            <w:rFonts w:cstheme="minorBidi"/>
            <w:bCs/>
            <w:i/>
          </w:rPr>
          <w:t>Employment Relations Law Journal.</w:t>
        </w:r>
        <w:proofErr w:type="gramEnd"/>
      </w:hyperlink>
    </w:p>
    <w:p w:rsidR="00971720" w:rsidRDefault="00971720" w:rsidP="00971720">
      <w:pPr>
        <w:spacing w:after="240"/>
        <w:rPr>
          <w:bCs/>
        </w:rPr>
      </w:pPr>
      <w:proofErr w:type="gramStart"/>
      <w:r w:rsidRPr="00EC0EB7">
        <w:rPr>
          <w:bCs/>
        </w:rPr>
        <w:t xml:space="preserve">Wong, E., Ormiston, M., </w:t>
      </w:r>
      <w:r>
        <w:rPr>
          <w:bCs/>
        </w:rPr>
        <w:t xml:space="preserve">&amp; </w:t>
      </w:r>
      <w:r w:rsidRPr="00EC0EB7">
        <w:rPr>
          <w:bCs/>
        </w:rPr>
        <w:t>Tetlock, P.E. (</w:t>
      </w:r>
      <w:r w:rsidR="00787243">
        <w:rPr>
          <w:bCs/>
        </w:rPr>
        <w:t>2011</w:t>
      </w:r>
      <w:r w:rsidRPr="00EC0EB7">
        <w:rPr>
          <w:bCs/>
        </w:rPr>
        <w:t>).</w:t>
      </w:r>
      <w:proofErr w:type="gramEnd"/>
      <w:r w:rsidRPr="00EC0EB7">
        <w:rPr>
          <w:bCs/>
        </w:rPr>
        <w:t xml:space="preserve"> The effects of top management team integrative complexity and decentralized decision making on corporate social performance. </w:t>
      </w:r>
      <w:proofErr w:type="gramStart"/>
      <w:r w:rsidRPr="00EC0EB7">
        <w:rPr>
          <w:bCs/>
          <w:i/>
        </w:rPr>
        <w:t>Academy of Management Journal</w:t>
      </w:r>
      <w:r w:rsidRPr="00EC0EB7">
        <w:rPr>
          <w:bCs/>
        </w:rPr>
        <w:t>.</w:t>
      </w:r>
      <w:proofErr w:type="gramEnd"/>
    </w:p>
    <w:p w:rsidR="009473FE" w:rsidRDefault="009473FE" w:rsidP="00971720">
      <w:pPr>
        <w:spacing w:after="240"/>
        <w:rPr>
          <w:bCs/>
        </w:rPr>
      </w:pPr>
      <w:r>
        <w:t xml:space="preserve">McGraw, P., Schwartz, J. &amp; Tetlock, P.E. (in press) From the Commercial to the Communal: Reframing Taboo Trade-Offs in Religious and Pharmaceutical Marketing. </w:t>
      </w:r>
      <w:proofErr w:type="gramStart"/>
      <w:r>
        <w:t>Journal of Consumer Research.</w:t>
      </w:r>
      <w:proofErr w:type="gramEnd"/>
    </w:p>
    <w:p w:rsidR="00145DFC" w:rsidRDefault="00145DFC" w:rsidP="00971720">
      <w:pPr>
        <w:spacing w:after="240"/>
        <w:rPr>
          <w:bCs/>
        </w:rPr>
      </w:pPr>
      <w:proofErr w:type="gramStart"/>
      <w:r w:rsidRPr="003A4F1A">
        <w:rPr>
          <w:bCs/>
        </w:rPr>
        <w:t>Committee on Behavioral and Social Science Research to Improve Intelligence Analysis for National Security (2011).</w:t>
      </w:r>
      <w:proofErr w:type="gramEnd"/>
      <w:r w:rsidRPr="003A4F1A">
        <w:rPr>
          <w:bCs/>
        </w:rPr>
        <w:t xml:space="preserve"> Intelligence analysis for tomorrow: Advances from the behavioral and social sciences. The National Academies Press. Washington D.C.</w:t>
      </w:r>
    </w:p>
    <w:p w:rsidR="001F5884" w:rsidRPr="00971720" w:rsidRDefault="001F5884" w:rsidP="00971720">
      <w:pPr>
        <w:spacing w:after="240"/>
        <w:rPr>
          <w:bCs/>
        </w:rPr>
      </w:pPr>
      <w:r>
        <w:rPr>
          <w:bCs/>
        </w:rPr>
        <w:t xml:space="preserve">Tetlock, P. E. (2011) Vying for rhetorical high ground in accountability debates: It is easy to look down on those who look soft on… </w:t>
      </w:r>
      <w:proofErr w:type="gramStart"/>
      <w:r w:rsidRPr="00787243">
        <w:rPr>
          <w:bCs/>
          <w:i/>
        </w:rPr>
        <w:t>Administration and Society.</w:t>
      </w:r>
      <w:proofErr w:type="gramEnd"/>
    </w:p>
    <w:p w:rsidR="005A4D00" w:rsidRDefault="00C4546A" w:rsidP="005A4D00">
      <w:pPr>
        <w:spacing w:after="240"/>
        <w:rPr>
          <w:bCs/>
        </w:rPr>
      </w:pPr>
      <w:hyperlink r:id="rId10" w:history="1">
        <w:proofErr w:type="gramStart"/>
        <w:r w:rsidR="00044791" w:rsidRPr="004E4166">
          <w:rPr>
            <w:rStyle w:val="Hyperlink"/>
            <w:rFonts w:cstheme="minorBidi"/>
            <w:bCs/>
          </w:rPr>
          <w:t>Tetlock, P.E., &amp; Mellers, B.</w:t>
        </w:r>
        <w:r w:rsidR="00971720" w:rsidRPr="004E4166">
          <w:rPr>
            <w:rStyle w:val="Hyperlink"/>
            <w:rFonts w:cstheme="minorBidi"/>
            <w:bCs/>
          </w:rPr>
          <w:t>A. (</w:t>
        </w:r>
        <w:r w:rsidR="00787243" w:rsidRPr="004E4166">
          <w:rPr>
            <w:rStyle w:val="Hyperlink"/>
            <w:rFonts w:cstheme="minorBidi"/>
            <w:bCs/>
          </w:rPr>
          <w:t>2011</w:t>
        </w:r>
        <w:r w:rsidR="00044791" w:rsidRPr="004E4166">
          <w:rPr>
            <w:rStyle w:val="Hyperlink"/>
            <w:rFonts w:cstheme="minorBidi"/>
            <w:bCs/>
          </w:rPr>
          <w:t>).</w:t>
        </w:r>
        <w:proofErr w:type="gramEnd"/>
        <w:r w:rsidR="00044791" w:rsidRPr="004E4166">
          <w:rPr>
            <w:rStyle w:val="Hyperlink"/>
            <w:rFonts w:cstheme="minorBidi"/>
            <w:bCs/>
          </w:rPr>
          <w:t xml:space="preserve"> Structuring accountability systems in organizations: Key trade-offs and critical unknowns. </w:t>
        </w:r>
        <w:proofErr w:type="gramStart"/>
        <w:r w:rsidR="00044791" w:rsidRPr="004E4166">
          <w:rPr>
            <w:rStyle w:val="Hyperlink"/>
            <w:rFonts w:cstheme="minorBidi"/>
            <w:bCs/>
          </w:rPr>
          <w:t>In</w:t>
        </w:r>
        <w:r w:rsidR="00044791" w:rsidRPr="004E4166">
          <w:rPr>
            <w:rStyle w:val="Hyperlink"/>
            <w:rFonts w:cstheme="minorBidi"/>
            <w:bCs/>
            <w:i/>
          </w:rPr>
          <w:t xml:space="preserve"> </w:t>
        </w:r>
        <w:r w:rsidR="00044791" w:rsidRPr="004E4166">
          <w:rPr>
            <w:rStyle w:val="Hyperlink"/>
            <w:rFonts w:cstheme="minorBidi"/>
            <w:bCs/>
          </w:rPr>
          <w:t xml:space="preserve">B. </w:t>
        </w:r>
        <w:proofErr w:type="spellStart"/>
        <w:r w:rsidR="00044791" w:rsidRPr="004E4166">
          <w:rPr>
            <w:rStyle w:val="Hyperlink"/>
            <w:rFonts w:cstheme="minorBidi"/>
            <w:bCs/>
          </w:rPr>
          <w:t>Fischhoff</w:t>
        </w:r>
        <w:proofErr w:type="spellEnd"/>
        <w:r w:rsidR="00044791" w:rsidRPr="004E4166">
          <w:rPr>
            <w:rStyle w:val="Hyperlink"/>
            <w:rFonts w:cstheme="minorBidi"/>
            <w:bCs/>
          </w:rPr>
          <w:t xml:space="preserve"> &amp; C. Chauvin, (Eds.).</w:t>
        </w:r>
        <w:proofErr w:type="gramEnd"/>
        <w:r w:rsidR="00044791" w:rsidRPr="004E4166">
          <w:rPr>
            <w:rStyle w:val="Hyperlink"/>
            <w:rFonts w:cstheme="minorBidi"/>
            <w:bCs/>
          </w:rPr>
          <w:t xml:space="preserve"> </w:t>
        </w:r>
        <w:r w:rsidR="00044791" w:rsidRPr="004E4166">
          <w:rPr>
            <w:rStyle w:val="Hyperlink"/>
            <w:rFonts w:cstheme="minorBidi"/>
            <w:bCs/>
            <w:i/>
          </w:rPr>
          <w:t>Intelligence Analysis: Behavioral and Social Scientific Foundations</w:t>
        </w:r>
        <w:r w:rsidR="00044791" w:rsidRPr="004E4166">
          <w:rPr>
            <w:rStyle w:val="Hyperlink"/>
            <w:rFonts w:cstheme="minorBidi"/>
            <w:bCs/>
          </w:rPr>
          <w:t xml:space="preserve">. National Research Council, Committee on Behavioral and Social Science Research to Improve Intelligence Analysis for National Security. </w:t>
        </w:r>
        <w:proofErr w:type="gramStart"/>
        <w:r w:rsidR="00044791" w:rsidRPr="004E4166">
          <w:rPr>
            <w:rStyle w:val="Hyperlink"/>
            <w:rFonts w:cstheme="minorBidi"/>
            <w:bCs/>
          </w:rPr>
          <w:t>Board on Behavioral, Cognitive, and Sensory Sciences, Division of Behavioral and Social Sciences and Education.</w:t>
        </w:r>
        <w:proofErr w:type="gramEnd"/>
        <w:r w:rsidR="00044791" w:rsidRPr="004E4166">
          <w:rPr>
            <w:rStyle w:val="Hyperlink"/>
            <w:rFonts w:cstheme="minorBidi"/>
            <w:bCs/>
          </w:rPr>
          <w:t xml:space="preserve"> Washington, DC: The National Academies Press. (pp. 249-270)</w:t>
        </w:r>
      </w:hyperlink>
    </w:p>
    <w:p w:rsidR="00AE3AC9" w:rsidRDefault="00044791" w:rsidP="00527E5E">
      <w:pPr>
        <w:spacing w:after="240"/>
        <w:rPr>
          <w:bCs/>
        </w:rPr>
      </w:pPr>
      <w:r w:rsidRPr="00FF4B8E">
        <w:rPr>
          <w:bCs/>
        </w:rPr>
        <w:t xml:space="preserve">Tetlock, P.E. (in press). </w:t>
      </w:r>
      <w:proofErr w:type="gramStart"/>
      <w:r w:rsidRPr="00FF4B8E">
        <w:rPr>
          <w:bCs/>
        </w:rPr>
        <w:t>Peering down lines of inquiry that we could have taken: Severely limited visibility ahead.</w:t>
      </w:r>
      <w:proofErr w:type="gramEnd"/>
      <w:r w:rsidRPr="00FF4B8E">
        <w:rPr>
          <w:bCs/>
        </w:rPr>
        <w:t xml:space="preserve"> </w:t>
      </w:r>
      <w:proofErr w:type="gramStart"/>
      <w:r>
        <w:rPr>
          <w:bCs/>
        </w:rPr>
        <w:t>In R. Axelrod &amp; J. Aldrich (Eds.</w:t>
      </w:r>
      <w:r w:rsidRPr="00FF4B8E">
        <w:rPr>
          <w:bCs/>
        </w:rPr>
        <w:t xml:space="preserve">), </w:t>
      </w:r>
      <w:r w:rsidRPr="00FF4B8E">
        <w:rPr>
          <w:bCs/>
          <w:i/>
        </w:rPr>
        <w:t>Interdisciplinary research in political science</w:t>
      </w:r>
      <w:r w:rsidRPr="00FF4B8E">
        <w:rPr>
          <w:bCs/>
        </w:rPr>
        <w:t>.</w:t>
      </w:r>
      <w:proofErr w:type="gramEnd"/>
      <w:r w:rsidRPr="00FF4B8E">
        <w:rPr>
          <w:bCs/>
        </w:rPr>
        <w:t xml:space="preserve"> Washington, D.C.: American Political Science Association.</w:t>
      </w:r>
    </w:p>
    <w:p w:rsidR="007251D0" w:rsidRPr="007251D0" w:rsidRDefault="007251D0" w:rsidP="009229C5">
      <w:pPr>
        <w:spacing w:after="240"/>
        <w:jc w:val="center"/>
        <w:rPr>
          <w:b/>
          <w:bCs/>
        </w:rPr>
      </w:pPr>
      <w:r w:rsidRPr="007251D0">
        <w:rPr>
          <w:b/>
          <w:bCs/>
        </w:rPr>
        <w:t>2010</w:t>
      </w:r>
    </w:p>
    <w:p w:rsidR="007251D0" w:rsidRDefault="00C4546A" w:rsidP="00527E5E">
      <w:pPr>
        <w:spacing w:after="240"/>
        <w:rPr>
          <w:bCs/>
        </w:rPr>
      </w:pPr>
      <w:hyperlink r:id="rId11" w:history="1">
        <w:r w:rsidR="007251D0" w:rsidRPr="00E80427">
          <w:rPr>
            <w:rStyle w:val="Hyperlink"/>
            <w:rFonts w:cstheme="minorBidi"/>
            <w:bCs/>
          </w:rPr>
          <w:t xml:space="preserve">Tetlock, P. E. (2010). </w:t>
        </w:r>
        <w:proofErr w:type="gramStart"/>
        <w:r w:rsidR="007251D0" w:rsidRPr="00E80427">
          <w:rPr>
            <w:rStyle w:val="Hyperlink"/>
            <w:rFonts w:cstheme="minorBidi"/>
            <w:bCs/>
          </w:rPr>
          <w:t>Second thoughts on expert political judgment.</w:t>
        </w:r>
        <w:proofErr w:type="gramEnd"/>
        <w:r w:rsidR="007251D0" w:rsidRPr="00E80427">
          <w:rPr>
            <w:rStyle w:val="Hyperlink"/>
            <w:rFonts w:cstheme="minorBidi"/>
            <w:bCs/>
          </w:rPr>
          <w:t xml:space="preserve"> Reply to symposium on “Expert political judgment: How good is it? How can we know?” </w:t>
        </w:r>
        <w:proofErr w:type="gramStart"/>
        <w:r w:rsidR="007251D0" w:rsidRPr="00E80427">
          <w:rPr>
            <w:rStyle w:val="Hyperlink"/>
            <w:rFonts w:cstheme="minorBidi"/>
            <w:bCs/>
            <w:i/>
          </w:rPr>
          <w:t>Critical Review</w:t>
        </w:r>
        <w:r w:rsidR="007251D0" w:rsidRPr="00E80427">
          <w:rPr>
            <w:rStyle w:val="Hyperlink"/>
            <w:rFonts w:cstheme="minorBidi"/>
            <w:bCs/>
          </w:rPr>
          <w:t>.</w:t>
        </w:r>
        <w:proofErr w:type="gramEnd"/>
      </w:hyperlink>
    </w:p>
    <w:p w:rsidR="00F00A40" w:rsidRDefault="00C4546A" w:rsidP="00527E5E">
      <w:pPr>
        <w:spacing w:after="240"/>
        <w:rPr>
          <w:rFonts w:ascii="Arial" w:hAnsi="Arial" w:cs="Arial"/>
          <w:sz w:val="22"/>
          <w:szCs w:val="22"/>
        </w:rPr>
      </w:pPr>
      <w:hyperlink r:id="rId12" w:history="1">
        <w:proofErr w:type="gramStart"/>
        <w:r w:rsidR="00F00A40" w:rsidRPr="003A4F1A">
          <w:rPr>
            <w:rStyle w:val="Hyperlink"/>
            <w:rFonts w:cstheme="minorBidi"/>
            <w:bCs/>
          </w:rPr>
          <w:t xml:space="preserve">Tetlock, P.E., </w:t>
        </w:r>
        <w:r w:rsidR="0029530C" w:rsidRPr="003A4F1A">
          <w:rPr>
            <w:rStyle w:val="Hyperlink"/>
            <w:rFonts w:cstheme="minorBidi"/>
            <w:bCs/>
          </w:rPr>
          <w:t xml:space="preserve">Self, W.T., &amp; </w:t>
        </w:r>
        <w:r w:rsidR="00F00A40" w:rsidRPr="003A4F1A">
          <w:rPr>
            <w:rStyle w:val="Hyperlink"/>
            <w:rFonts w:cstheme="minorBidi"/>
          </w:rPr>
          <w:t>Singh</w:t>
        </w:r>
        <w:r w:rsidR="0029530C" w:rsidRPr="003A4F1A">
          <w:rPr>
            <w:rStyle w:val="Hyperlink"/>
            <w:rFonts w:cstheme="minorBidi"/>
            <w:bCs/>
          </w:rPr>
          <w:t>, R.</w:t>
        </w:r>
        <w:r w:rsidR="00F00A40" w:rsidRPr="003A4F1A">
          <w:rPr>
            <w:rStyle w:val="Hyperlink"/>
            <w:rFonts w:cstheme="minorBidi"/>
            <w:bCs/>
          </w:rPr>
          <w:t xml:space="preserve"> (</w:t>
        </w:r>
        <w:r w:rsidR="0029530C" w:rsidRPr="003A4F1A">
          <w:rPr>
            <w:rStyle w:val="Hyperlink"/>
            <w:rFonts w:cstheme="minorBidi"/>
            <w:bCs/>
          </w:rPr>
          <w:t>2010</w:t>
        </w:r>
        <w:r w:rsidR="00F00A40" w:rsidRPr="003A4F1A">
          <w:rPr>
            <w:rStyle w:val="Hyperlink"/>
            <w:rFonts w:cstheme="minorBidi"/>
            <w:bCs/>
          </w:rPr>
          <w:t>).</w:t>
        </w:r>
        <w:proofErr w:type="gramEnd"/>
        <w:r w:rsidR="00F00A40" w:rsidRPr="003A4F1A">
          <w:rPr>
            <w:rStyle w:val="Hyperlink"/>
            <w:rFonts w:cstheme="minorBidi"/>
            <w:bCs/>
          </w:rPr>
          <w:t xml:space="preserve"> The </w:t>
        </w:r>
        <w:proofErr w:type="spellStart"/>
        <w:r w:rsidR="00F00A40" w:rsidRPr="003A4F1A">
          <w:rPr>
            <w:rStyle w:val="Hyperlink"/>
            <w:rFonts w:cstheme="minorBidi"/>
            <w:bCs/>
          </w:rPr>
          <w:t>punitiveness</w:t>
        </w:r>
        <w:proofErr w:type="spellEnd"/>
        <w:r w:rsidR="00F00A40" w:rsidRPr="003A4F1A">
          <w:rPr>
            <w:rStyle w:val="Hyperlink"/>
            <w:rFonts w:cstheme="minorBidi"/>
            <w:bCs/>
          </w:rPr>
          <w:t xml:space="preserve"> paradox: When is external pressure exculpatory –</w:t>
        </w:r>
        <w:r w:rsidR="00F6735F" w:rsidRPr="003A4F1A">
          <w:rPr>
            <w:rStyle w:val="Hyperlink"/>
            <w:rFonts w:cstheme="minorBidi"/>
            <w:bCs/>
          </w:rPr>
          <w:t xml:space="preserve"> A</w:t>
        </w:r>
        <w:r w:rsidR="00F00A40" w:rsidRPr="003A4F1A">
          <w:rPr>
            <w:rStyle w:val="Hyperlink"/>
            <w:rFonts w:cstheme="minorBidi"/>
            <w:bCs/>
          </w:rPr>
          <w:t xml:space="preserve">nd when a signal just to spread blame? </w:t>
        </w:r>
        <w:r w:rsidR="00F00A40" w:rsidRPr="003A4F1A">
          <w:rPr>
            <w:rStyle w:val="Hyperlink"/>
            <w:rFonts w:cstheme="minorBidi"/>
            <w:bCs/>
            <w:i/>
          </w:rPr>
          <w:t>Journal of Experimental Social Psychology</w:t>
        </w:r>
        <w:r w:rsidR="00F6735F" w:rsidRPr="003A4F1A">
          <w:rPr>
            <w:rStyle w:val="Hyperlink"/>
            <w:rFonts w:cstheme="minorBidi"/>
            <w:bCs/>
          </w:rPr>
          <w:t xml:space="preserve">, </w:t>
        </w:r>
        <w:r w:rsidR="00F6735F" w:rsidRPr="003A4F1A">
          <w:rPr>
            <w:rStyle w:val="Hyperlink"/>
            <w:rFonts w:cstheme="minorBidi"/>
            <w:bCs/>
            <w:i/>
          </w:rPr>
          <w:t>46</w:t>
        </w:r>
        <w:r w:rsidR="00F6735F" w:rsidRPr="003A4F1A">
          <w:rPr>
            <w:rStyle w:val="Hyperlink"/>
            <w:rFonts w:cstheme="minorBidi"/>
            <w:bCs/>
          </w:rPr>
          <w:t xml:space="preserve">, </w:t>
        </w:r>
        <w:r w:rsidR="00F6735F" w:rsidRPr="003A4F1A">
          <w:rPr>
            <w:rStyle w:val="Hyperlink"/>
            <w:rFonts w:ascii="Arial" w:hAnsi="Arial" w:cs="Arial"/>
            <w:sz w:val="22"/>
            <w:szCs w:val="22"/>
          </w:rPr>
          <w:t>388-395.</w:t>
        </w:r>
      </w:hyperlink>
    </w:p>
    <w:p w:rsidR="00204720" w:rsidRDefault="00C4546A" w:rsidP="00204720">
      <w:pPr>
        <w:spacing w:after="240"/>
        <w:rPr>
          <w:rStyle w:val="Strong"/>
        </w:rPr>
      </w:pPr>
      <w:hyperlink r:id="rId13" w:history="1">
        <w:proofErr w:type="gramStart"/>
        <w:r w:rsidR="00204720" w:rsidRPr="00E80427">
          <w:rPr>
            <w:rStyle w:val="Hyperlink"/>
            <w:rFonts w:cstheme="minorBidi"/>
          </w:rPr>
          <w:t>Kray</w:t>
        </w:r>
        <w:r w:rsidR="00204720" w:rsidRPr="00E80427">
          <w:rPr>
            <w:rStyle w:val="Hyperlink"/>
          </w:rPr>
          <w:t xml:space="preserve">, L.J., </w:t>
        </w:r>
        <w:r w:rsidR="00204720" w:rsidRPr="00E80427">
          <w:rPr>
            <w:rStyle w:val="Hyperlink"/>
            <w:rFonts w:cstheme="minorBidi"/>
            <w:bCs/>
          </w:rPr>
          <w:t>George</w:t>
        </w:r>
        <w:r w:rsidR="00204720" w:rsidRPr="00E80427">
          <w:rPr>
            <w:rStyle w:val="Hyperlink"/>
          </w:rPr>
          <w:t xml:space="preserve">, L.G., </w:t>
        </w:r>
        <w:proofErr w:type="spellStart"/>
        <w:r w:rsidR="00204720" w:rsidRPr="00E80427">
          <w:rPr>
            <w:rStyle w:val="Hyperlink"/>
          </w:rPr>
          <w:t>Liljenquist</w:t>
        </w:r>
        <w:proofErr w:type="spellEnd"/>
        <w:r w:rsidR="00204720" w:rsidRPr="00E80427">
          <w:rPr>
            <w:rStyle w:val="Hyperlink"/>
          </w:rPr>
          <w:t xml:space="preserve">, K.A., Galinsky, A.D., Tetlock, P.E., &amp; </w:t>
        </w:r>
        <w:proofErr w:type="spellStart"/>
        <w:r w:rsidR="00204720" w:rsidRPr="00E80427">
          <w:rPr>
            <w:rStyle w:val="Hyperlink"/>
          </w:rPr>
          <w:t>Roese</w:t>
        </w:r>
        <w:proofErr w:type="spellEnd"/>
        <w:r w:rsidR="00204720" w:rsidRPr="00E80427">
          <w:rPr>
            <w:rStyle w:val="Hyperlink"/>
          </w:rPr>
          <w:t>, N.J. (2010).</w:t>
        </w:r>
        <w:proofErr w:type="gramEnd"/>
        <w:r w:rsidR="00204720" w:rsidRPr="00E80427">
          <w:rPr>
            <w:rStyle w:val="Hyperlink"/>
          </w:rPr>
          <w:t xml:space="preserve"> From what </w:t>
        </w:r>
        <w:r w:rsidR="00204720" w:rsidRPr="00E80427">
          <w:rPr>
            <w:rStyle w:val="Hyperlink"/>
            <w:i/>
            <w:iCs/>
          </w:rPr>
          <w:t xml:space="preserve">might </w:t>
        </w:r>
        <w:r w:rsidR="00204720" w:rsidRPr="00E80427">
          <w:rPr>
            <w:rStyle w:val="Hyperlink"/>
          </w:rPr>
          <w:t xml:space="preserve">have been to what </w:t>
        </w:r>
        <w:r w:rsidR="00204720" w:rsidRPr="00E80427">
          <w:rPr>
            <w:rStyle w:val="Hyperlink"/>
            <w:i/>
            <w:iCs/>
          </w:rPr>
          <w:t>must</w:t>
        </w:r>
        <w:r w:rsidR="00204720" w:rsidRPr="00E80427">
          <w:rPr>
            <w:rStyle w:val="Hyperlink"/>
          </w:rPr>
          <w:t xml:space="preserve"> have been: Counterfactual thinking creates meaning. </w:t>
        </w:r>
        <w:r w:rsidR="00204720" w:rsidRPr="00E80427">
          <w:rPr>
            <w:rStyle w:val="Hyperlink"/>
            <w:i/>
          </w:rPr>
          <w:t>Journal of Personality and Social Psychology</w:t>
        </w:r>
        <w:r w:rsidR="00204720" w:rsidRPr="00E80427">
          <w:rPr>
            <w:rStyle w:val="Hyperlink"/>
          </w:rPr>
          <w:t xml:space="preserve">, </w:t>
        </w:r>
        <w:r w:rsidR="00204720" w:rsidRPr="00E80427">
          <w:rPr>
            <w:rStyle w:val="Hyperlink"/>
            <w:i/>
          </w:rPr>
          <w:t>98</w:t>
        </w:r>
        <w:r w:rsidR="00204720" w:rsidRPr="00E80427">
          <w:rPr>
            <w:rStyle w:val="Hyperlink"/>
          </w:rPr>
          <w:t>, 106-118.</w:t>
        </w:r>
      </w:hyperlink>
    </w:p>
    <w:p w:rsidR="00204720" w:rsidRDefault="00C4546A" w:rsidP="00204720">
      <w:pPr>
        <w:spacing w:after="240"/>
        <w:rPr>
          <w:bCs/>
        </w:rPr>
      </w:pPr>
      <w:hyperlink r:id="rId14" w:history="1">
        <w:proofErr w:type="gramStart"/>
        <w:r w:rsidR="00204720" w:rsidRPr="00E80427">
          <w:rPr>
            <w:rStyle w:val="Hyperlink"/>
            <w:rFonts w:cstheme="minorBidi"/>
            <w:bCs/>
          </w:rPr>
          <w:t>Tetlock, P.E., &amp; Mitchell, G. (2010).</w:t>
        </w:r>
        <w:proofErr w:type="gramEnd"/>
        <w:r w:rsidR="00204720" w:rsidRPr="00E80427">
          <w:rPr>
            <w:rStyle w:val="Hyperlink"/>
            <w:rFonts w:cstheme="minorBidi"/>
            <w:bCs/>
          </w:rPr>
          <w:t xml:space="preserve"> Situated social identities constrain morally-defensible choices: Commentary on </w:t>
        </w:r>
        <w:proofErr w:type="spellStart"/>
        <w:r w:rsidR="00204720" w:rsidRPr="00E80427">
          <w:rPr>
            <w:rStyle w:val="Hyperlink"/>
            <w:rFonts w:cstheme="minorBidi"/>
            <w:bCs/>
          </w:rPr>
          <w:t>Bennis</w:t>
        </w:r>
        <w:proofErr w:type="spellEnd"/>
        <w:r w:rsidR="00204720" w:rsidRPr="00E80427">
          <w:rPr>
            <w:rStyle w:val="Hyperlink"/>
            <w:rFonts w:cstheme="minorBidi"/>
            <w:bCs/>
          </w:rPr>
          <w:t xml:space="preserve">, </w:t>
        </w:r>
        <w:proofErr w:type="spellStart"/>
        <w:r w:rsidR="00204720" w:rsidRPr="00E80427">
          <w:rPr>
            <w:rStyle w:val="Hyperlink"/>
            <w:rFonts w:cstheme="minorBidi"/>
            <w:bCs/>
          </w:rPr>
          <w:t>Medin</w:t>
        </w:r>
        <w:proofErr w:type="spellEnd"/>
        <w:r w:rsidR="00204720" w:rsidRPr="00E80427">
          <w:rPr>
            <w:rStyle w:val="Hyperlink"/>
            <w:rFonts w:cstheme="minorBidi"/>
            <w:bCs/>
          </w:rPr>
          <w:t xml:space="preserve">, &amp; Bartels (2010). </w:t>
        </w:r>
        <w:proofErr w:type="gramStart"/>
        <w:r w:rsidR="00204720" w:rsidRPr="00E80427">
          <w:rPr>
            <w:rStyle w:val="Hyperlink"/>
            <w:rFonts w:cstheme="minorBidi"/>
            <w:bCs/>
            <w:i/>
          </w:rPr>
          <w:t>Perspectives in Psychological Science</w:t>
        </w:r>
        <w:r w:rsidR="00204720" w:rsidRPr="00E80427">
          <w:rPr>
            <w:rStyle w:val="Hyperlink"/>
            <w:rFonts w:cstheme="minorBidi"/>
            <w:bCs/>
          </w:rPr>
          <w:t>.</w:t>
        </w:r>
        <w:proofErr w:type="gramEnd"/>
        <w:r w:rsidR="00204720" w:rsidRPr="00E80427">
          <w:rPr>
            <w:rStyle w:val="Hyperlink"/>
            <w:rFonts w:cstheme="minorBidi"/>
            <w:bCs/>
          </w:rPr>
          <w:t xml:space="preserve"> </w:t>
        </w:r>
        <w:r w:rsidR="00204720" w:rsidRPr="00E80427">
          <w:rPr>
            <w:rStyle w:val="Hyperlink"/>
            <w:rFonts w:cstheme="minorBidi"/>
            <w:bCs/>
            <w:i/>
          </w:rPr>
          <w:t>5</w:t>
        </w:r>
        <w:r w:rsidR="00204720" w:rsidRPr="00E80427">
          <w:rPr>
            <w:rStyle w:val="Hyperlink"/>
            <w:rFonts w:cstheme="minorBidi"/>
            <w:bCs/>
          </w:rPr>
          <w:t>, 206-208.</w:t>
        </w:r>
      </w:hyperlink>
    </w:p>
    <w:p w:rsidR="008A0663" w:rsidRDefault="008A0663" w:rsidP="008A0663">
      <w:pPr>
        <w:rPr>
          <w:u w:val="single"/>
        </w:rPr>
      </w:pPr>
      <w:r w:rsidRPr="008D1F61">
        <w:t xml:space="preserve">Mellers, B.A., </w:t>
      </w:r>
      <w:proofErr w:type="spellStart"/>
      <w:r w:rsidRPr="008D1F61">
        <w:t>Hasel</w:t>
      </w:r>
      <w:r w:rsidRPr="00F64591">
        <w:t>huhn</w:t>
      </w:r>
      <w:proofErr w:type="spellEnd"/>
      <w:r w:rsidRPr="00F64591">
        <w:t>, M</w:t>
      </w:r>
      <w:r>
        <w:t xml:space="preserve">. </w:t>
      </w:r>
      <w:r w:rsidRPr="00F64591">
        <w:t xml:space="preserve">Tetlock, P., Silva, J., </w:t>
      </w:r>
      <w:proofErr w:type="spellStart"/>
      <w:r w:rsidRPr="00F64591">
        <w:t>Isen</w:t>
      </w:r>
      <w:proofErr w:type="spellEnd"/>
      <w:r w:rsidRPr="00F64591">
        <w:t xml:space="preserve">, A. </w:t>
      </w:r>
      <w:r>
        <w:t xml:space="preserve">(2010). </w:t>
      </w:r>
      <w:proofErr w:type="gramStart"/>
      <w:r>
        <w:t>Predicting behavior in e</w:t>
      </w:r>
      <w:r w:rsidRPr="00854FC7">
        <w:t xml:space="preserve">conomic </w:t>
      </w:r>
      <w:r>
        <w:t>g</w:t>
      </w:r>
      <w:r w:rsidRPr="00854FC7">
        <w:t>ames</w:t>
      </w:r>
      <w:r>
        <w:t xml:space="preserve"> by looking through the eyes of the players.</w:t>
      </w:r>
      <w:proofErr w:type="gramEnd"/>
      <w:r>
        <w:t xml:space="preserve"> </w:t>
      </w:r>
      <w:r w:rsidRPr="00787243">
        <w:rPr>
          <w:i/>
        </w:rPr>
        <w:t xml:space="preserve">Journal of Experimental </w:t>
      </w:r>
      <w:r w:rsidRPr="00787243">
        <w:rPr>
          <w:i/>
        </w:rPr>
        <w:tab/>
        <w:t>Psychology: General,</w:t>
      </w:r>
      <w:r w:rsidRPr="009539BF">
        <w:t xml:space="preserve"> </w:t>
      </w:r>
      <w:r w:rsidRPr="00787243">
        <w:rPr>
          <w:i/>
        </w:rPr>
        <w:t>139</w:t>
      </w:r>
      <w:r w:rsidRPr="009539BF">
        <w:t>, 743-755.</w:t>
      </w:r>
    </w:p>
    <w:p w:rsidR="008A0663" w:rsidRDefault="008A0663" w:rsidP="00204720">
      <w:pPr>
        <w:spacing w:after="240"/>
        <w:rPr>
          <w:bCs/>
        </w:rPr>
      </w:pPr>
    </w:p>
    <w:p w:rsidR="00F00A40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t>2009</w:t>
      </w:r>
    </w:p>
    <w:p w:rsidR="00204720" w:rsidRPr="00FF4B8E" w:rsidRDefault="00C4546A" w:rsidP="00204720">
      <w:pPr>
        <w:spacing w:after="240"/>
        <w:rPr>
          <w:bCs/>
        </w:rPr>
      </w:pPr>
      <w:hyperlink r:id="rId15" w:history="1">
        <w:proofErr w:type="gramStart"/>
        <w:r w:rsidR="00204720" w:rsidRPr="00122829">
          <w:rPr>
            <w:rStyle w:val="Hyperlink"/>
            <w:rFonts w:cstheme="minorBidi"/>
            <w:bCs/>
          </w:rPr>
          <w:t>Tetlock, P.E., &amp; Mitchell, G. (2009).</w:t>
        </w:r>
        <w:proofErr w:type="gramEnd"/>
        <w:r w:rsidR="00204720" w:rsidRPr="00122829">
          <w:rPr>
            <w:rStyle w:val="Hyperlink"/>
            <w:rFonts w:cstheme="minorBidi"/>
            <w:bCs/>
          </w:rPr>
          <w:t xml:space="preserve"> Implicit bias and accountability systems: What must organizations do to prevent discrimination? </w:t>
        </w:r>
        <w:proofErr w:type="gramStart"/>
        <w:r w:rsidR="00204720" w:rsidRPr="00122829">
          <w:rPr>
            <w:rStyle w:val="Hyperlink"/>
            <w:rFonts w:cstheme="minorBidi"/>
            <w:bCs/>
          </w:rPr>
          <w:t xml:space="preserve">In B.M. </w:t>
        </w:r>
        <w:proofErr w:type="spellStart"/>
        <w:r w:rsidR="00204720" w:rsidRPr="00122829">
          <w:rPr>
            <w:rStyle w:val="Hyperlink"/>
            <w:rFonts w:cstheme="minorBidi"/>
            <w:bCs/>
          </w:rPr>
          <w:t>Staw</w:t>
        </w:r>
        <w:proofErr w:type="spellEnd"/>
        <w:r w:rsidR="00204720" w:rsidRPr="00122829">
          <w:rPr>
            <w:rStyle w:val="Hyperlink"/>
            <w:rFonts w:cstheme="minorBidi"/>
            <w:bCs/>
          </w:rPr>
          <w:t xml:space="preserve"> &amp; A. Brief (Eds.), </w:t>
        </w:r>
        <w:r w:rsidR="00204720" w:rsidRPr="00122829">
          <w:rPr>
            <w:rStyle w:val="Hyperlink"/>
            <w:rFonts w:cstheme="minorBidi"/>
            <w:bCs/>
            <w:i/>
          </w:rPr>
          <w:t>Research in organizational behavior</w:t>
        </w:r>
        <w:r w:rsidR="00204720" w:rsidRPr="00122829">
          <w:rPr>
            <w:rStyle w:val="Hyperlink"/>
            <w:rFonts w:cstheme="minorBidi"/>
            <w:bCs/>
          </w:rPr>
          <w:t xml:space="preserve"> (vol. 29).</w:t>
        </w:r>
        <w:proofErr w:type="gramEnd"/>
        <w:r w:rsidR="00204720" w:rsidRPr="00122829">
          <w:rPr>
            <w:rStyle w:val="Hyperlink"/>
            <w:rFonts w:cstheme="minorBidi"/>
            <w:bCs/>
          </w:rPr>
          <w:t xml:space="preserve"> New York: Elsevier. Pp. 3-38.</w:t>
        </w:r>
      </w:hyperlink>
    </w:p>
    <w:p w:rsidR="00204720" w:rsidRDefault="00204720" w:rsidP="00204720">
      <w:pPr>
        <w:spacing w:after="240"/>
        <w:rPr>
          <w:bCs/>
        </w:rPr>
      </w:pPr>
      <w:proofErr w:type="gramStart"/>
      <w:r w:rsidRPr="00CD3E92">
        <w:t>Tetlock</w:t>
      </w:r>
      <w:r w:rsidRPr="00FF4B8E">
        <w:rPr>
          <w:bCs/>
        </w:rPr>
        <w:t>, P.E., &amp; Mitchell, G. (</w:t>
      </w:r>
      <w:r>
        <w:rPr>
          <w:bCs/>
        </w:rPr>
        <w:t>2009</w:t>
      </w:r>
      <w:r w:rsidRPr="00FF4B8E">
        <w:rPr>
          <w:bCs/>
        </w:rPr>
        <w:t>).</w:t>
      </w:r>
      <w:proofErr w:type="gramEnd"/>
      <w:r w:rsidRPr="00FF4B8E">
        <w:rPr>
          <w:bCs/>
        </w:rPr>
        <w:t xml:space="preserve"> </w:t>
      </w:r>
      <w:proofErr w:type="gramStart"/>
      <w:r w:rsidRPr="00FF4B8E">
        <w:rPr>
          <w:bCs/>
        </w:rPr>
        <w:t>A renewed plea for adversarial collaboration.</w:t>
      </w:r>
      <w:proofErr w:type="gramEnd"/>
      <w:r w:rsidRPr="00FF4B8E">
        <w:rPr>
          <w:bCs/>
        </w:rPr>
        <w:t xml:space="preserve"> </w:t>
      </w:r>
      <w:proofErr w:type="gramStart"/>
      <w:r w:rsidRPr="00FF4B8E">
        <w:rPr>
          <w:bCs/>
        </w:rPr>
        <w:t xml:space="preserve">In B.M. </w:t>
      </w:r>
      <w:proofErr w:type="spellStart"/>
      <w:r w:rsidRPr="00FF4B8E">
        <w:rPr>
          <w:bCs/>
        </w:rPr>
        <w:t>Staw</w:t>
      </w:r>
      <w:proofErr w:type="spellEnd"/>
      <w:r w:rsidRPr="00FF4B8E">
        <w:rPr>
          <w:bCs/>
        </w:rPr>
        <w:t xml:space="preserve"> &amp; A. Brief (Eds.), </w:t>
      </w:r>
      <w:r w:rsidRPr="00FF4B8E">
        <w:rPr>
          <w:bCs/>
          <w:i/>
        </w:rPr>
        <w:t>Research in organizational behavior</w:t>
      </w:r>
      <w:r>
        <w:rPr>
          <w:bCs/>
        </w:rPr>
        <w:t xml:space="preserve"> (vol. 29</w:t>
      </w:r>
      <w:r w:rsidRPr="00FF4B8E">
        <w:rPr>
          <w:bCs/>
        </w:rPr>
        <w:t>).</w:t>
      </w:r>
      <w:proofErr w:type="gramEnd"/>
      <w:r w:rsidRPr="00FF4B8E">
        <w:rPr>
          <w:bCs/>
        </w:rPr>
        <w:t xml:space="preserve"> New York: Elsevier.</w:t>
      </w:r>
      <w:r>
        <w:rPr>
          <w:bCs/>
        </w:rPr>
        <w:t xml:space="preserve"> Pp. 71-72.</w:t>
      </w:r>
    </w:p>
    <w:p w:rsidR="00204720" w:rsidRPr="00FF4B8E" w:rsidRDefault="00204720" w:rsidP="00204720">
      <w:pPr>
        <w:spacing w:after="240"/>
        <w:rPr>
          <w:bCs/>
        </w:rPr>
      </w:pPr>
      <w:proofErr w:type="gramStart"/>
      <w:r w:rsidRPr="00FF4B8E">
        <w:rPr>
          <w:bCs/>
        </w:rPr>
        <w:t>Tetlock, P.E., &amp; Mitchell, G. (</w:t>
      </w:r>
      <w:r>
        <w:rPr>
          <w:bCs/>
        </w:rPr>
        <w:t>2009</w:t>
      </w:r>
      <w:r w:rsidRPr="00FF4B8E">
        <w:rPr>
          <w:bCs/>
        </w:rPr>
        <w:t>).</w:t>
      </w:r>
      <w:proofErr w:type="gramEnd"/>
      <w:r w:rsidRPr="00FF4B8E">
        <w:rPr>
          <w:bCs/>
        </w:rPr>
        <w:t xml:space="preserve"> Adversarial collaboration aborted, but our offer still stands. </w:t>
      </w:r>
      <w:proofErr w:type="gramStart"/>
      <w:r w:rsidRPr="00FF4B8E">
        <w:rPr>
          <w:bCs/>
        </w:rPr>
        <w:t xml:space="preserve">In B.M. </w:t>
      </w:r>
      <w:proofErr w:type="spellStart"/>
      <w:r w:rsidRPr="00FF4B8E">
        <w:rPr>
          <w:bCs/>
        </w:rPr>
        <w:t>Staw</w:t>
      </w:r>
      <w:proofErr w:type="spellEnd"/>
      <w:r w:rsidRPr="00FF4B8E">
        <w:rPr>
          <w:bCs/>
        </w:rPr>
        <w:t xml:space="preserve"> &amp; A. Brief (Eds.), </w:t>
      </w:r>
      <w:r w:rsidRPr="00FF4B8E">
        <w:rPr>
          <w:bCs/>
          <w:i/>
        </w:rPr>
        <w:t>Research in organizational behavior</w:t>
      </w:r>
      <w:r>
        <w:rPr>
          <w:bCs/>
        </w:rPr>
        <w:t xml:space="preserve"> (vol. 29</w:t>
      </w:r>
      <w:r w:rsidRPr="00FF4B8E">
        <w:rPr>
          <w:bCs/>
        </w:rPr>
        <w:t>).</w:t>
      </w:r>
      <w:proofErr w:type="gramEnd"/>
      <w:r w:rsidRPr="00FF4B8E">
        <w:rPr>
          <w:bCs/>
        </w:rPr>
        <w:t xml:space="preserve"> New York: Elsevier.</w:t>
      </w:r>
      <w:r>
        <w:rPr>
          <w:bCs/>
        </w:rPr>
        <w:t xml:space="preserve"> Pp. 77-79.</w:t>
      </w:r>
    </w:p>
    <w:p w:rsidR="00F00A40" w:rsidRPr="009870C3" w:rsidRDefault="00C4546A" w:rsidP="00527E5E">
      <w:pPr>
        <w:spacing w:after="240"/>
        <w:rPr>
          <w:bCs/>
        </w:rPr>
      </w:pPr>
      <w:hyperlink r:id="rId16" w:history="1">
        <w:proofErr w:type="gramStart"/>
        <w:r w:rsidR="00F00A40" w:rsidRPr="00271C98">
          <w:rPr>
            <w:rStyle w:val="Hyperlink"/>
            <w:rFonts w:cstheme="minorBidi"/>
          </w:rPr>
          <w:t>Blanton</w:t>
        </w:r>
        <w:r w:rsidR="00F00A40" w:rsidRPr="00271C98">
          <w:rPr>
            <w:rStyle w:val="Hyperlink"/>
            <w:rFonts w:cstheme="minorBidi"/>
            <w:bCs/>
          </w:rPr>
          <w:t xml:space="preserve">, H., Jaccard, J., </w:t>
        </w:r>
        <w:proofErr w:type="spellStart"/>
        <w:r w:rsidR="00F00A40" w:rsidRPr="00271C98">
          <w:rPr>
            <w:rStyle w:val="Hyperlink"/>
            <w:rFonts w:cstheme="minorBidi"/>
            <w:bCs/>
          </w:rPr>
          <w:t>Klick</w:t>
        </w:r>
        <w:proofErr w:type="spellEnd"/>
        <w:r w:rsidR="00F00A40" w:rsidRPr="00271C98">
          <w:rPr>
            <w:rStyle w:val="Hyperlink"/>
            <w:rFonts w:cstheme="minorBidi"/>
            <w:bCs/>
          </w:rPr>
          <w:t>, J., Mellers, B.A., Mitchell, G., &amp; Tetlock, P.E. (2009).</w:t>
        </w:r>
        <w:proofErr w:type="gramEnd"/>
        <w:r w:rsidR="00F00A40" w:rsidRPr="00271C98">
          <w:rPr>
            <w:rStyle w:val="Hyperlink"/>
            <w:rFonts w:cstheme="minorBidi"/>
            <w:bCs/>
          </w:rPr>
          <w:t xml:space="preserve"> Strong claims and weak evidence: Reassessing the predictive validity of the race IAT. </w:t>
        </w:r>
        <w:r w:rsidR="00F00A40" w:rsidRPr="00271C98">
          <w:rPr>
            <w:rStyle w:val="Hyperlink"/>
            <w:rFonts w:cstheme="minorBidi"/>
            <w:bCs/>
            <w:i/>
          </w:rPr>
          <w:t>Journal of Applied Psychology</w:t>
        </w:r>
        <w:r w:rsidR="00F00A40" w:rsidRPr="00271C98">
          <w:rPr>
            <w:rStyle w:val="Hyperlink"/>
            <w:rFonts w:cstheme="minorBidi"/>
            <w:bCs/>
          </w:rPr>
          <w:t xml:space="preserve">, </w:t>
        </w:r>
        <w:r w:rsidR="00F00A40" w:rsidRPr="00271C98">
          <w:rPr>
            <w:rStyle w:val="Hyperlink"/>
            <w:rFonts w:cstheme="minorBidi"/>
            <w:bCs/>
            <w:i/>
          </w:rPr>
          <w:t>29</w:t>
        </w:r>
        <w:r w:rsidR="00F00A40" w:rsidRPr="00271C98">
          <w:rPr>
            <w:rStyle w:val="Hyperlink"/>
            <w:rFonts w:cstheme="minorBidi"/>
            <w:bCs/>
          </w:rPr>
          <w:t>, 567-582.</w:t>
        </w:r>
      </w:hyperlink>
    </w:p>
    <w:p w:rsidR="00F00A40" w:rsidRPr="009870C3" w:rsidRDefault="00C4546A" w:rsidP="00527E5E">
      <w:pPr>
        <w:spacing w:after="240"/>
        <w:rPr>
          <w:bCs/>
        </w:rPr>
      </w:pPr>
      <w:hyperlink r:id="rId17" w:history="1">
        <w:proofErr w:type="gramStart"/>
        <w:r w:rsidR="00F00A40" w:rsidRPr="003A4F1A">
          <w:rPr>
            <w:rStyle w:val="Hyperlink"/>
            <w:rFonts w:cstheme="minorBidi"/>
            <w:bCs/>
          </w:rPr>
          <w:t xml:space="preserve">Blanton, H., Jaccard, J., </w:t>
        </w:r>
        <w:proofErr w:type="spellStart"/>
        <w:r w:rsidR="00F00A40" w:rsidRPr="003A4F1A">
          <w:rPr>
            <w:rStyle w:val="Hyperlink"/>
            <w:rFonts w:cstheme="minorBidi"/>
            <w:bCs/>
          </w:rPr>
          <w:t>Klick</w:t>
        </w:r>
        <w:proofErr w:type="spellEnd"/>
        <w:r w:rsidR="00F00A40" w:rsidRPr="003A4F1A">
          <w:rPr>
            <w:rStyle w:val="Hyperlink"/>
            <w:rFonts w:cstheme="minorBidi"/>
            <w:bCs/>
          </w:rPr>
          <w:t>, J., Mellers, B.A., Mitchell, G., &amp; Tetlock, P.E. (2009).</w:t>
        </w:r>
        <w:proofErr w:type="gramEnd"/>
        <w:r w:rsidR="00F00A40" w:rsidRPr="003A4F1A">
          <w:rPr>
            <w:rStyle w:val="Hyperlink"/>
            <w:rFonts w:cstheme="minorBidi"/>
            <w:bCs/>
          </w:rPr>
          <w:t xml:space="preserve">  Transparency should trump trust: Rejoinder to McConnell and </w:t>
        </w:r>
        <w:proofErr w:type="spellStart"/>
        <w:r w:rsidR="00F00A40" w:rsidRPr="003A4F1A">
          <w:rPr>
            <w:rStyle w:val="Hyperlink"/>
            <w:rFonts w:cstheme="minorBidi"/>
            <w:bCs/>
          </w:rPr>
          <w:t>Leibold</w:t>
        </w:r>
        <w:proofErr w:type="spellEnd"/>
        <w:r w:rsidR="00F00A40" w:rsidRPr="003A4F1A">
          <w:rPr>
            <w:rStyle w:val="Hyperlink"/>
            <w:rFonts w:cstheme="minorBidi"/>
            <w:bCs/>
          </w:rPr>
          <w:t xml:space="preserve"> (2009) and </w:t>
        </w:r>
        <w:proofErr w:type="spellStart"/>
        <w:r w:rsidR="00F00A40" w:rsidRPr="003A4F1A">
          <w:rPr>
            <w:rStyle w:val="Hyperlink"/>
            <w:rFonts w:cstheme="minorBidi"/>
            <w:bCs/>
          </w:rPr>
          <w:t>Ziegert</w:t>
        </w:r>
        <w:proofErr w:type="spellEnd"/>
        <w:r w:rsidR="00F00A40" w:rsidRPr="003A4F1A">
          <w:rPr>
            <w:rStyle w:val="Hyperlink"/>
            <w:rFonts w:cstheme="minorBidi"/>
            <w:bCs/>
          </w:rPr>
          <w:t xml:space="preserve"> and </w:t>
        </w:r>
        <w:proofErr w:type="spellStart"/>
        <w:r w:rsidR="00F00A40" w:rsidRPr="003A4F1A">
          <w:rPr>
            <w:rStyle w:val="Hyperlink"/>
            <w:rFonts w:cstheme="minorBidi"/>
            <w:bCs/>
          </w:rPr>
          <w:t>Hanges</w:t>
        </w:r>
        <w:proofErr w:type="spellEnd"/>
        <w:r w:rsidR="00F00A40" w:rsidRPr="003A4F1A">
          <w:rPr>
            <w:rStyle w:val="Hyperlink"/>
            <w:rFonts w:cstheme="minorBidi"/>
            <w:bCs/>
          </w:rPr>
          <w:t xml:space="preserve"> (2009). </w:t>
        </w:r>
        <w:r w:rsidR="00F00A40" w:rsidRPr="003A4F1A">
          <w:rPr>
            <w:rStyle w:val="Hyperlink"/>
            <w:rFonts w:cstheme="minorBidi"/>
            <w:bCs/>
            <w:i/>
          </w:rPr>
          <w:t>Journal of Applied Psychology</w:t>
        </w:r>
        <w:r w:rsidR="00F00A40" w:rsidRPr="003A4F1A">
          <w:rPr>
            <w:rStyle w:val="Hyperlink"/>
            <w:rFonts w:cstheme="minorBidi"/>
            <w:bCs/>
          </w:rPr>
          <w:t xml:space="preserve">, </w:t>
        </w:r>
        <w:r w:rsidR="00F00A40" w:rsidRPr="003A4F1A">
          <w:rPr>
            <w:rStyle w:val="Hyperlink"/>
            <w:rFonts w:cstheme="minorBidi"/>
            <w:bCs/>
            <w:i/>
          </w:rPr>
          <w:t>29</w:t>
        </w:r>
        <w:r w:rsidR="00F00A40" w:rsidRPr="003A4F1A">
          <w:rPr>
            <w:rStyle w:val="Hyperlink"/>
            <w:rFonts w:cstheme="minorBidi"/>
            <w:bCs/>
          </w:rPr>
          <w:t>, 598-603.</w:t>
        </w:r>
      </w:hyperlink>
    </w:p>
    <w:p w:rsidR="00F00A40" w:rsidRDefault="00C4546A" w:rsidP="00527E5E">
      <w:pPr>
        <w:spacing w:after="240"/>
      </w:pPr>
      <w:hyperlink r:id="rId18" w:history="1">
        <w:proofErr w:type="gramStart"/>
        <w:r w:rsidR="00F00A40" w:rsidRPr="00271C98">
          <w:rPr>
            <w:rStyle w:val="Hyperlink"/>
            <w:rFonts w:cstheme="minorBidi"/>
          </w:rPr>
          <w:t>Mitchell, G., &amp; Tetlock, P.E. (2009).</w:t>
        </w:r>
        <w:proofErr w:type="gramEnd"/>
        <w:r w:rsidR="00F00A40" w:rsidRPr="00271C98">
          <w:rPr>
            <w:rStyle w:val="Hyperlink"/>
            <w:rFonts w:cstheme="minorBidi"/>
          </w:rPr>
          <w:t xml:space="preserve"> Facts do matter: A reply to </w:t>
        </w:r>
        <w:proofErr w:type="spellStart"/>
        <w:r w:rsidR="00F00A40" w:rsidRPr="00271C98">
          <w:rPr>
            <w:rStyle w:val="Hyperlink"/>
            <w:rFonts w:cstheme="minorBidi"/>
          </w:rPr>
          <w:t>Bagenstos</w:t>
        </w:r>
        <w:proofErr w:type="spellEnd"/>
        <w:r w:rsidR="00F00A40" w:rsidRPr="00271C98">
          <w:rPr>
            <w:rStyle w:val="Hyperlink"/>
            <w:rFonts w:cstheme="minorBidi"/>
          </w:rPr>
          <w:t xml:space="preserve">. </w:t>
        </w:r>
        <w:proofErr w:type="spellStart"/>
        <w:r w:rsidR="00F00A40" w:rsidRPr="00271C98">
          <w:rPr>
            <w:rStyle w:val="Hyperlink"/>
            <w:rFonts w:cstheme="minorBidi"/>
            <w:i/>
          </w:rPr>
          <w:t>Hofstra</w:t>
        </w:r>
        <w:proofErr w:type="spellEnd"/>
        <w:r w:rsidR="00F00A40" w:rsidRPr="00271C98">
          <w:rPr>
            <w:rStyle w:val="Hyperlink"/>
            <w:rFonts w:cstheme="minorBidi"/>
            <w:i/>
          </w:rPr>
          <w:t xml:space="preserve"> Law Review, 37</w:t>
        </w:r>
        <w:r w:rsidR="00F00A40" w:rsidRPr="00271C98">
          <w:rPr>
            <w:rStyle w:val="Hyperlink"/>
            <w:rFonts w:cstheme="minorBidi"/>
          </w:rPr>
          <w:t>, 937-953.</w:t>
        </w:r>
      </w:hyperlink>
    </w:p>
    <w:p w:rsidR="00F00A40" w:rsidRPr="00FF4B8E" w:rsidRDefault="00C4546A" w:rsidP="00527E5E">
      <w:pPr>
        <w:spacing w:after="240"/>
      </w:pPr>
      <w:hyperlink r:id="rId19" w:history="1">
        <w:proofErr w:type="gramStart"/>
        <w:r w:rsidR="00F00A40" w:rsidRPr="003A4F1A">
          <w:rPr>
            <w:rStyle w:val="Hyperlink"/>
            <w:rFonts w:cstheme="minorBidi"/>
          </w:rPr>
          <w:t>Mitchell, G., &amp; Tetlock, P.E. (2009).</w:t>
        </w:r>
        <w:proofErr w:type="gramEnd"/>
        <w:r w:rsidR="00F00A40" w:rsidRPr="003A4F1A">
          <w:rPr>
            <w:rStyle w:val="Hyperlink"/>
            <w:rFonts w:cstheme="minorBidi"/>
          </w:rPr>
          <w:t xml:space="preserve"> Disentangling reasons and rationalizations: Exploring perceived fairness in hypothetical societies. </w:t>
        </w:r>
        <w:proofErr w:type="gramStart"/>
        <w:r w:rsidR="00F00A40" w:rsidRPr="003A4F1A">
          <w:rPr>
            <w:rStyle w:val="Hyperlink"/>
            <w:rFonts w:cstheme="minorBidi"/>
          </w:rPr>
          <w:t xml:space="preserve">In J. </w:t>
        </w:r>
        <w:proofErr w:type="spellStart"/>
        <w:r w:rsidR="00F00A40" w:rsidRPr="003A4F1A">
          <w:rPr>
            <w:rStyle w:val="Hyperlink"/>
            <w:rFonts w:cstheme="minorBidi"/>
          </w:rPr>
          <w:t>Jost</w:t>
        </w:r>
        <w:proofErr w:type="spellEnd"/>
        <w:r w:rsidR="00F00A40" w:rsidRPr="003A4F1A">
          <w:rPr>
            <w:rStyle w:val="Hyperlink"/>
            <w:rFonts w:cstheme="minorBidi"/>
          </w:rPr>
          <w:t xml:space="preserve">, A.C. Kay &amp; H. </w:t>
        </w:r>
        <w:proofErr w:type="spellStart"/>
        <w:r w:rsidR="00F00A40" w:rsidRPr="003A4F1A">
          <w:rPr>
            <w:rStyle w:val="Hyperlink"/>
            <w:rFonts w:cstheme="minorBidi"/>
          </w:rPr>
          <w:t>Thorisdottir</w:t>
        </w:r>
        <w:proofErr w:type="spellEnd"/>
        <w:r w:rsidR="00F00A40" w:rsidRPr="003A4F1A">
          <w:rPr>
            <w:rStyle w:val="Hyperlink"/>
            <w:rFonts w:cstheme="minorBidi"/>
          </w:rPr>
          <w:t xml:space="preserve"> (Eds.), </w:t>
        </w:r>
        <w:r w:rsidR="00F00A40" w:rsidRPr="003A4F1A">
          <w:rPr>
            <w:rStyle w:val="Hyperlink"/>
            <w:rFonts w:cstheme="minorBidi"/>
            <w:i/>
          </w:rPr>
          <w:t>Social and psychological bases of ideology and system justification.</w:t>
        </w:r>
        <w:proofErr w:type="gramEnd"/>
        <w:r w:rsidR="00F00A40" w:rsidRPr="003A4F1A">
          <w:rPr>
            <w:rStyle w:val="Hyperlink"/>
            <w:rFonts w:cstheme="minorBidi"/>
          </w:rPr>
          <w:t xml:space="preserve"> New York: Oxford University Press.</w:t>
        </w:r>
      </w:hyperlink>
    </w:p>
    <w:p w:rsidR="0029530C" w:rsidRDefault="0029530C" w:rsidP="0029530C">
      <w:pPr>
        <w:spacing w:after="240"/>
      </w:pPr>
      <w:proofErr w:type="gramStart"/>
      <w:r w:rsidRPr="00FF4B8E">
        <w:t>Tadmor, C.T., &amp; Tetlock, P.E. (</w:t>
      </w:r>
      <w:r>
        <w:t>2009</w:t>
      </w:r>
      <w:r w:rsidRPr="00FF4B8E">
        <w:t>).</w:t>
      </w:r>
      <w:proofErr w:type="gramEnd"/>
      <w:r w:rsidRPr="00FF4B8E">
        <w:t xml:space="preserve"> </w:t>
      </w:r>
      <w:proofErr w:type="gramStart"/>
      <w:r w:rsidRPr="00FF4B8E">
        <w:t>Acco</w:t>
      </w:r>
      <w:r>
        <w:t>untability.</w:t>
      </w:r>
      <w:proofErr w:type="gramEnd"/>
      <w:r>
        <w:t xml:space="preserve"> </w:t>
      </w:r>
      <w:proofErr w:type="gramStart"/>
      <w:r>
        <w:t>In D. Matsumoto (Ed</w:t>
      </w:r>
      <w:r w:rsidRPr="00FF4B8E">
        <w:t>.),</w:t>
      </w:r>
      <w:r w:rsidRPr="00FF4B8E">
        <w:rPr>
          <w:i/>
          <w:iCs/>
        </w:rPr>
        <w:t xml:space="preserve"> Cambridge Dictionary of Psychology</w:t>
      </w:r>
      <w:r>
        <w:t>.</w:t>
      </w:r>
      <w:proofErr w:type="gramEnd"/>
      <w:r w:rsidRPr="00FF4B8E">
        <w:t xml:space="preserve"> </w:t>
      </w:r>
      <w:r>
        <w:t xml:space="preserve">New York: </w:t>
      </w:r>
      <w:r w:rsidRPr="00FF4B8E">
        <w:t>Cambridge University</w:t>
      </w:r>
      <w:r>
        <w:t xml:space="preserve"> Press. </w:t>
      </w:r>
      <w:proofErr w:type="gramStart"/>
      <w:r>
        <w:t>P. 8.</w:t>
      </w:r>
      <w:proofErr w:type="gramEnd"/>
    </w:p>
    <w:p w:rsidR="00F00A40" w:rsidRPr="00FF4B8E" w:rsidRDefault="00C4546A" w:rsidP="00527E5E">
      <w:pPr>
        <w:spacing w:after="240"/>
        <w:rPr>
          <w:bCs/>
        </w:rPr>
      </w:pPr>
      <w:hyperlink r:id="rId20" w:history="1">
        <w:proofErr w:type="gramStart"/>
        <w:r w:rsidR="00F00A40" w:rsidRPr="001B57F1">
          <w:rPr>
            <w:rStyle w:val="Hyperlink"/>
            <w:rFonts w:cstheme="minorBidi"/>
            <w:bCs/>
          </w:rPr>
          <w:t xml:space="preserve">Tadmor, C.T., Tetlock, P.E., &amp; </w:t>
        </w:r>
        <w:proofErr w:type="spellStart"/>
        <w:r w:rsidR="00F00A40" w:rsidRPr="001B57F1">
          <w:rPr>
            <w:rStyle w:val="Hyperlink"/>
            <w:rFonts w:cstheme="minorBidi"/>
            <w:bCs/>
          </w:rPr>
          <w:t>Peng</w:t>
        </w:r>
        <w:proofErr w:type="spellEnd"/>
        <w:r w:rsidR="00F00A40" w:rsidRPr="001B57F1">
          <w:rPr>
            <w:rStyle w:val="Hyperlink"/>
            <w:rFonts w:cstheme="minorBidi"/>
            <w:bCs/>
          </w:rPr>
          <w:t>, K. (2009).</w:t>
        </w:r>
        <w:proofErr w:type="gramEnd"/>
        <w:r w:rsidR="00F00A40" w:rsidRPr="001B57F1">
          <w:rPr>
            <w:rStyle w:val="Hyperlink"/>
            <w:rFonts w:cstheme="minorBidi"/>
            <w:bCs/>
          </w:rPr>
          <w:t xml:space="preserve"> Acculturation strategies and integrative complexity: The cognitive implications of biculturalism. </w:t>
        </w:r>
        <w:r w:rsidR="00F00A40" w:rsidRPr="001B57F1">
          <w:rPr>
            <w:rStyle w:val="Hyperlink"/>
            <w:rFonts w:cstheme="minorBidi"/>
            <w:bCs/>
            <w:i/>
          </w:rPr>
          <w:t>Journal of Cross-Cultural Psychology</w:t>
        </w:r>
        <w:r w:rsidR="00F00A40" w:rsidRPr="001B57F1">
          <w:rPr>
            <w:rStyle w:val="Hyperlink"/>
            <w:rFonts w:cstheme="minorBidi"/>
            <w:bCs/>
          </w:rPr>
          <w:t xml:space="preserve">, </w:t>
        </w:r>
        <w:r w:rsidR="00F00A40" w:rsidRPr="001B57F1">
          <w:rPr>
            <w:rStyle w:val="Hyperlink"/>
            <w:rFonts w:cstheme="minorBidi"/>
            <w:bCs/>
            <w:i/>
          </w:rPr>
          <w:t>40</w:t>
        </w:r>
        <w:r w:rsidR="00F00A40" w:rsidRPr="001B57F1">
          <w:rPr>
            <w:rStyle w:val="Hyperlink"/>
            <w:rFonts w:cstheme="minorBidi"/>
            <w:bCs/>
          </w:rPr>
          <w:t>(2), 105-139.</w:t>
        </w:r>
        <w:r w:rsidR="001B57F1">
          <w:rPr>
            <w:rStyle w:val="Hyperlink"/>
            <w:rFonts w:cstheme="minorBidi"/>
            <w:bCs/>
          </w:rPr>
          <w:t xml:space="preserve"> </w:t>
        </w:r>
      </w:hyperlink>
    </w:p>
    <w:p w:rsidR="00F00A40" w:rsidRPr="00FF4B8E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lastRenderedPageBreak/>
        <w:t>2008</w:t>
      </w:r>
    </w:p>
    <w:p w:rsidR="00F00A40" w:rsidRPr="00FF4B8E" w:rsidRDefault="00C4546A" w:rsidP="00527E5E">
      <w:pPr>
        <w:spacing w:after="240"/>
      </w:pPr>
      <w:hyperlink r:id="rId21" w:history="1">
        <w:proofErr w:type="gramStart"/>
        <w:r w:rsidR="00F00A40" w:rsidRPr="008E1DED">
          <w:rPr>
            <w:rStyle w:val="Hyperlink"/>
            <w:rFonts w:cstheme="minorBidi"/>
          </w:rPr>
          <w:t>Tetlock, P.E., &amp; Mitchell, G. (2008).</w:t>
        </w:r>
        <w:proofErr w:type="gramEnd"/>
        <w:r w:rsidR="00F00A40" w:rsidRPr="008E1DED">
          <w:rPr>
            <w:rStyle w:val="Hyperlink"/>
            <w:rFonts w:cstheme="minorBidi"/>
          </w:rPr>
          <w:t xml:space="preserve"> </w:t>
        </w:r>
        <w:proofErr w:type="gramStart"/>
        <w:r w:rsidR="00F00A40" w:rsidRPr="008E1DED">
          <w:rPr>
            <w:rStyle w:val="Hyperlink"/>
            <w:rFonts w:cstheme="minorBidi"/>
          </w:rPr>
          <w:t>Calibrating prejudice in milliseconds.</w:t>
        </w:r>
        <w:proofErr w:type="gramEnd"/>
        <w:r w:rsidR="00F00A40" w:rsidRPr="008E1DED">
          <w:rPr>
            <w:rStyle w:val="Hyperlink"/>
            <w:rFonts w:cstheme="minorBidi"/>
          </w:rPr>
          <w:t xml:space="preserve"> </w:t>
        </w:r>
        <w:r w:rsidR="00F00A40" w:rsidRPr="008E1DED">
          <w:rPr>
            <w:rStyle w:val="Hyperlink"/>
            <w:rFonts w:cstheme="minorBidi"/>
            <w:i/>
          </w:rPr>
          <w:t>Social Psychology Quarterly</w:t>
        </w:r>
        <w:r w:rsidR="00F00A40" w:rsidRPr="008E1DED">
          <w:rPr>
            <w:rStyle w:val="Hyperlink"/>
            <w:rFonts w:cstheme="minorBidi"/>
          </w:rPr>
          <w:t xml:space="preserve">, </w:t>
        </w:r>
        <w:r w:rsidR="00F00A40" w:rsidRPr="008E1DED">
          <w:rPr>
            <w:rStyle w:val="Hyperlink"/>
            <w:rFonts w:cstheme="minorBidi"/>
            <w:i/>
          </w:rPr>
          <w:t>71</w:t>
        </w:r>
        <w:r w:rsidR="00F00A40" w:rsidRPr="008E1DED">
          <w:rPr>
            <w:rStyle w:val="Hyperlink"/>
            <w:rFonts w:cstheme="minorBidi"/>
          </w:rPr>
          <w:t>, 12-16.</w:t>
        </w:r>
      </w:hyperlink>
    </w:p>
    <w:p w:rsidR="00F00A40" w:rsidRPr="00FF4B8E" w:rsidRDefault="00C4546A" w:rsidP="00527E5E">
      <w:pPr>
        <w:spacing w:after="240"/>
        <w:rPr>
          <w:bCs/>
        </w:rPr>
      </w:pPr>
      <w:hyperlink r:id="rId22" w:history="1">
        <w:proofErr w:type="gramStart"/>
        <w:r w:rsidR="00F00A40" w:rsidRPr="00271C98">
          <w:rPr>
            <w:rStyle w:val="Hyperlink"/>
            <w:rFonts w:cstheme="minorBidi"/>
          </w:rPr>
          <w:t>Tetlock</w:t>
        </w:r>
        <w:r w:rsidR="00F00A40" w:rsidRPr="00271C98">
          <w:rPr>
            <w:rStyle w:val="Hyperlink"/>
            <w:rFonts w:cstheme="minorBidi"/>
            <w:bCs/>
          </w:rPr>
          <w:t>, P.E., Mitchell, G., &amp; Murray, T.L. (2008).</w:t>
        </w:r>
        <w:proofErr w:type="gramEnd"/>
        <w:r w:rsidR="00F00A40" w:rsidRPr="00271C98">
          <w:rPr>
            <w:rStyle w:val="Hyperlink"/>
            <w:rFonts w:cstheme="minorBidi"/>
            <w:bCs/>
          </w:rPr>
          <w:t xml:space="preserve"> The challenge of </w:t>
        </w:r>
        <w:proofErr w:type="spellStart"/>
        <w:r w:rsidR="00F00A40" w:rsidRPr="00271C98">
          <w:rPr>
            <w:rStyle w:val="Hyperlink"/>
            <w:rFonts w:cstheme="minorBidi"/>
            <w:bCs/>
          </w:rPr>
          <w:t>debiasing</w:t>
        </w:r>
        <w:proofErr w:type="spellEnd"/>
        <w:r w:rsidR="00F00A40" w:rsidRPr="00271C98">
          <w:rPr>
            <w:rStyle w:val="Hyperlink"/>
            <w:rFonts w:cstheme="minorBidi"/>
            <w:bCs/>
          </w:rPr>
          <w:t xml:space="preserve"> personnel decisions: Avoiding both under- and overcorrection. </w:t>
        </w:r>
        <w:r w:rsidR="00F00A40" w:rsidRPr="00271C98">
          <w:rPr>
            <w:rStyle w:val="Hyperlink"/>
            <w:rFonts w:cstheme="minorBidi"/>
            <w:bCs/>
            <w:i/>
          </w:rPr>
          <w:t>Industrial and Organizational Psychology</w:t>
        </w:r>
        <w:r w:rsidR="00F00A40" w:rsidRPr="00271C98">
          <w:rPr>
            <w:rStyle w:val="Hyperlink"/>
            <w:rFonts w:cstheme="minorBidi"/>
            <w:bCs/>
          </w:rPr>
          <w:t xml:space="preserve">, </w:t>
        </w:r>
        <w:r w:rsidR="00F00A40" w:rsidRPr="00271C98">
          <w:rPr>
            <w:rStyle w:val="Hyperlink"/>
            <w:rFonts w:cstheme="minorBidi"/>
            <w:bCs/>
            <w:i/>
          </w:rPr>
          <w:t>1</w:t>
        </w:r>
        <w:r w:rsidR="00F00A40" w:rsidRPr="00271C98">
          <w:rPr>
            <w:rStyle w:val="Hyperlink"/>
            <w:rFonts w:cstheme="minorBidi"/>
            <w:bCs/>
          </w:rPr>
          <w:t>, 439-443.</w:t>
        </w:r>
      </w:hyperlink>
    </w:p>
    <w:p w:rsidR="00F00A40" w:rsidRPr="00FF4B8E" w:rsidRDefault="00C4546A" w:rsidP="00527E5E">
      <w:pPr>
        <w:spacing w:after="240"/>
        <w:rPr>
          <w:bCs/>
        </w:rPr>
      </w:pPr>
      <w:hyperlink r:id="rId23" w:history="1">
        <w:proofErr w:type="gramStart"/>
        <w:r w:rsidR="00F00A40" w:rsidRPr="00271C98">
          <w:rPr>
            <w:rStyle w:val="Hyperlink"/>
            <w:rFonts w:cstheme="minorBidi"/>
          </w:rPr>
          <w:t>Tetlock</w:t>
        </w:r>
        <w:r w:rsidR="00F00A40" w:rsidRPr="00271C98">
          <w:rPr>
            <w:rStyle w:val="Hyperlink"/>
            <w:rFonts w:cstheme="minorBidi"/>
            <w:bCs/>
          </w:rPr>
          <w:t>, P.E., &amp; Oppenheimer, M. (2008).</w:t>
        </w:r>
        <w:proofErr w:type="gramEnd"/>
        <w:r w:rsidR="00F00A40" w:rsidRPr="00271C98">
          <w:rPr>
            <w:rStyle w:val="Hyperlink"/>
            <w:rFonts w:cstheme="minorBidi"/>
            <w:bCs/>
          </w:rPr>
          <w:t xml:space="preserve"> The boundaries of the thinkable: Environmentalism in the early twenty-first century. </w:t>
        </w:r>
        <w:proofErr w:type="spellStart"/>
        <w:r w:rsidR="00F00A40" w:rsidRPr="00271C98">
          <w:rPr>
            <w:rStyle w:val="Hyperlink"/>
            <w:rFonts w:cstheme="minorBidi"/>
            <w:bCs/>
            <w:i/>
          </w:rPr>
          <w:t>Daedalus</w:t>
        </w:r>
        <w:proofErr w:type="spellEnd"/>
        <w:r w:rsidR="00F00A40" w:rsidRPr="00271C98">
          <w:rPr>
            <w:rStyle w:val="Hyperlink"/>
            <w:rFonts w:cstheme="minorBidi"/>
            <w:bCs/>
          </w:rPr>
          <w:t xml:space="preserve">, </w:t>
        </w:r>
        <w:r w:rsidR="00F00A40" w:rsidRPr="00271C98">
          <w:rPr>
            <w:rStyle w:val="Hyperlink"/>
            <w:rFonts w:cstheme="minorBidi"/>
            <w:bCs/>
            <w:i/>
          </w:rPr>
          <w:t>137</w:t>
        </w:r>
        <w:r w:rsidR="00F00A40" w:rsidRPr="00271C98">
          <w:rPr>
            <w:rStyle w:val="Hyperlink"/>
            <w:rFonts w:cstheme="minorBidi"/>
            <w:bCs/>
          </w:rPr>
          <w:t>(2), 59-70.</w:t>
        </w:r>
      </w:hyperlink>
    </w:p>
    <w:p w:rsidR="00F00A40" w:rsidRPr="00FF4B8E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t>2007</w:t>
      </w:r>
    </w:p>
    <w:p w:rsidR="00F00A40" w:rsidRDefault="00C4546A" w:rsidP="00527E5E">
      <w:pPr>
        <w:spacing w:after="240"/>
      </w:pPr>
      <w:hyperlink r:id="rId24" w:history="1">
        <w:proofErr w:type="spellStart"/>
        <w:proofErr w:type="gramStart"/>
        <w:r w:rsidR="00F00A40" w:rsidRPr="008E1DED">
          <w:rPr>
            <w:rStyle w:val="Hyperlink"/>
            <w:rFonts w:cstheme="minorBidi"/>
          </w:rPr>
          <w:t>Goldgeier</w:t>
        </w:r>
        <w:proofErr w:type="spellEnd"/>
        <w:r w:rsidR="00F00A40" w:rsidRPr="008E1DED">
          <w:rPr>
            <w:rStyle w:val="Hyperlink"/>
            <w:rFonts w:cstheme="minorBidi"/>
          </w:rPr>
          <w:t>, J., &amp; Tetlock, P.E. (2007).</w:t>
        </w:r>
        <w:proofErr w:type="gramEnd"/>
        <w:r w:rsidR="00F00A40" w:rsidRPr="008E1DED">
          <w:rPr>
            <w:rStyle w:val="Hyperlink"/>
            <w:rFonts w:cstheme="minorBidi"/>
          </w:rPr>
          <w:t xml:space="preserve"> Psychological approaches complement – rather than contradict – international relations theories. In C. Reus-</w:t>
        </w:r>
        <w:proofErr w:type="spellStart"/>
        <w:r w:rsidR="00F00A40" w:rsidRPr="008E1DED">
          <w:rPr>
            <w:rStyle w:val="Hyperlink"/>
            <w:rFonts w:cstheme="minorBidi"/>
          </w:rPr>
          <w:t>Smit</w:t>
        </w:r>
        <w:proofErr w:type="spellEnd"/>
        <w:r w:rsidR="00F00A40" w:rsidRPr="008E1DED">
          <w:rPr>
            <w:rStyle w:val="Hyperlink"/>
            <w:rFonts w:cstheme="minorBidi"/>
          </w:rPr>
          <w:t xml:space="preserve"> &amp; D. </w:t>
        </w:r>
        <w:proofErr w:type="spellStart"/>
        <w:r w:rsidR="00F00A40" w:rsidRPr="008E1DED">
          <w:rPr>
            <w:rStyle w:val="Hyperlink"/>
            <w:rFonts w:cstheme="minorBidi"/>
          </w:rPr>
          <w:t>Snidal</w:t>
        </w:r>
        <w:proofErr w:type="spellEnd"/>
        <w:r w:rsidR="00F00A40" w:rsidRPr="008E1DED">
          <w:rPr>
            <w:rStyle w:val="Hyperlink"/>
            <w:rFonts w:cstheme="minorBidi"/>
          </w:rPr>
          <w:t xml:space="preserve"> (Eds.) </w:t>
        </w:r>
        <w:proofErr w:type="gramStart"/>
        <w:r w:rsidR="00F00A40" w:rsidRPr="008E1DED">
          <w:rPr>
            <w:rStyle w:val="Hyperlink"/>
            <w:rFonts w:cstheme="minorBidi"/>
            <w:i/>
          </w:rPr>
          <w:t>The</w:t>
        </w:r>
        <w:proofErr w:type="gramEnd"/>
        <w:r w:rsidR="00F00A40" w:rsidRPr="008E1DED">
          <w:rPr>
            <w:rStyle w:val="Hyperlink"/>
            <w:rFonts w:cstheme="minorBidi"/>
            <w:i/>
          </w:rPr>
          <w:t xml:space="preserve"> Oxford handbook of international relations</w:t>
        </w:r>
        <w:r w:rsidR="00F00A40" w:rsidRPr="008E1DED">
          <w:rPr>
            <w:rStyle w:val="Hyperlink"/>
            <w:rFonts w:cstheme="minorBidi"/>
          </w:rPr>
          <w:t>. New York: Oxford University Press.</w:t>
        </w:r>
      </w:hyperlink>
    </w:p>
    <w:p w:rsidR="005A69A3" w:rsidRDefault="00C4546A" w:rsidP="00527E5E">
      <w:pPr>
        <w:spacing w:after="240"/>
      </w:pPr>
      <w:hyperlink r:id="rId25" w:history="1">
        <w:proofErr w:type="spellStart"/>
        <w:proofErr w:type="gramStart"/>
        <w:r w:rsidR="00F00A40" w:rsidRPr="005A69A3">
          <w:rPr>
            <w:rStyle w:val="Hyperlink"/>
            <w:rFonts w:cstheme="minorBidi"/>
          </w:rPr>
          <w:t>Henik</w:t>
        </w:r>
        <w:proofErr w:type="spellEnd"/>
        <w:r w:rsidR="00F00A40" w:rsidRPr="005A69A3">
          <w:rPr>
            <w:rStyle w:val="Hyperlink"/>
            <w:rFonts w:cstheme="minorBidi"/>
          </w:rPr>
          <w:t>, E., &amp; Tetlock, P.E. (2007).</w:t>
        </w:r>
        <w:proofErr w:type="gramEnd"/>
        <w:r w:rsidR="00F00A40" w:rsidRPr="005A69A3">
          <w:rPr>
            <w:rStyle w:val="Hyperlink"/>
            <w:rFonts w:cstheme="minorBidi"/>
          </w:rPr>
          <w:t xml:space="preserve"> How experts think about counterfactuals in business history: The role of theoretical commitments and disciplinary perspectives. </w:t>
        </w:r>
        <w:r w:rsidR="00F00A40" w:rsidRPr="005A69A3">
          <w:rPr>
            <w:rStyle w:val="Hyperlink"/>
            <w:rFonts w:cstheme="minorBidi"/>
            <w:i/>
          </w:rPr>
          <w:t>Management and Organizational History</w:t>
        </w:r>
        <w:r w:rsidR="00F00A40" w:rsidRPr="005A69A3">
          <w:rPr>
            <w:rStyle w:val="Hyperlink"/>
            <w:rFonts w:cstheme="minorBidi"/>
          </w:rPr>
          <w:t xml:space="preserve">, </w:t>
        </w:r>
        <w:r w:rsidR="00F00A40" w:rsidRPr="005A69A3">
          <w:rPr>
            <w:rStyle w:val="Hyperlink"/>
            <w:rFonts w:cstheme="minorBidi"/>
            <w:i/>
          </w:rPr>
          <w:t>2</w:t>
        </w:r>
        <w:r w:rsidR="00F00A40" w:rsidRPr="005A69A3">
          <w:rPr>
            <w:rStyle w:val="Hyperlink"/>
            <w:rFonts w:cstheme="minorBidi"/>
          </w:rPr>
          <w:t>(4), 331-350.</w:t>
        </w:r>
      </w:hyperlink>
      <w:r w:rsidR="004D5350">
        <w:t xml:space="preserve"> </w:t>
      </w:r>
    </w:p>
    <w:p w:rsidR="00F00A40" w:rsidRPr="00FF4B8E" w:rsidRDefault="00C4546A" w:rsidP="00527E5E">
      <w:pPr>
        <w:spacing w:after="240"/>
      </w:pPr>
      <w:hyperlink r:id="rId26" w:history="1">
        <w:proofErr w:type="gramStart"/>
        <w:r w:rsidR="00F00A40" w:rsidRPr="00A44657">
          <w:rPr>
            <w:rStyle w:val="Hyperlink"/>
            <w:rFonts w:cstheme="minorBidi"/>
          </w:rPr>
          <w:t>Mitchell, P.G., &amp; Tetlock, P.E. (2007).</w:t>
        </w:r>
        <w:proofErr w:type="gramEnd"/>
        <w:r w:rsidR="00F00A40" w:rsidRPr="00A44657">
          <w:rPr>
            <w:rStyle w:val="Hyperlink"/>
            <w:rFonts w:cstheme="minorBidi"/>
          </w:rPr>
          <w:t xml:space="preserve"> Experimental political philosophy: Justice </w:t>
        </w:r>
        <w:proofErr w:type="gramStart"/>
        <w:r w:rsidR="00F00A40" w:rsidRPr="00A44657">
          <w:rPr>
            <w:rStyle w:val="Hyperlink"/>
            <w:rFonts w:cstheme="minorBidi"/>
          </w:rPr>
          <w:t>judgments</w:t>
        </w:r>
        <w:proofErr w:type="gramEnd"/>
        <w:r w:rsidR="00F00A40" w:rsidRPr="00A44657">
          <w:rPr>
            <w:rStyle w:val="Hyperlink"/>
            <w:rFonts w:cstheme="minorBidi"/>
          </w:rPr>
          <w:t xml:space="preserve"> in the hypothetical society paradigm. In J. </w:t>
        </w:r>
        <w:proofErr w:type="spellStart"/>
        <w:r w:rsidR="00F00A40" w:rsidRPr="00A44657">
          <w:rPr>
            <w:rStyle w:val="Hyperlink"/>
            <w:rFonts w:cstheme="minorBidi"/>
          </w:rPr>
          <w:t>Krosnick</w:t>
        </w:r>
        <w:proofErr w:type="spellEnd"/>
        <w:r w:rsidR="00F00A40" w:rsidRPr="00A44657">
          <w:rPr>
            <w:rStyle w:val="Hyperlink"/>
            <w:rFonts w:cstheme="minorBidi"/>
          </w:rPr>
          <w:t xml:space="preserve"> &amp; I. Chiang (Eds.), </w:t>
        </w:r>
        <w:proofErr w:type="gramStart"/>
        <w:r w:rsidR="00F00A40" w:rsidRPr="00A44657">
          <w:rPr>
            <w:rStyle w:val="Hyperlink"/>
            <w:rFonts w:cstheme="minorBidi"/>
            <w:i/>
          </w:rPr>
          <w:t>New</w:t>
        </w:r>
        <w:proofErr w:type="gramEnd"/>
        <w:r w:rsidR="00F00A40" w:rsidRPr="00A44657">
          <w:rPr>
            <w:rStyle w:val="Hyperlink"/>
            <w:rFonts w:cstheme="minorBidi"/>
            <w:i/>
          </w:rPr>
          <w:t xml:space="preserve"> explorations in political psychology</w:t>
        </w:r>
        <w:r w:rsidR="00F00A40" w:rsidRPr="00A44657">
          <w:rPr>
            <w:rStyle w:val="Hyperlink"/>
            <w:rFonts w:cstheme="minorBidi"/>
          </w:rPr>
          <w:t>. New York: Taylor and Francis.</w:t>
        </w:r>
      </w:hyperlink>
    </w:p>
    <w:p w:rsidR="00F00A40" w:rsidRPr="00FF4B8E" w:rsidRDefault="00C4546A" w:rsidP="00527E5E">
      <w:pPr>
        <w:spacing w:after="240"/>
      </w:pPr>
      <w:hyperlink r:id="rId27" w:history="1">
        <w:proofErr w:type="gramStart"/>
        <w:r w:rsidR="00F00A40" w:rsidRPr="005A69A3">
          <w:rPr>
            <w:rStyle w:val="Hyperlink"/>
            <w:rFonts w:cstheme="minorBidi"/>
          </w:rPr>
          <w:t>Reich, D., Green, M., Brock, T.C., &amp; Tetlock, P.E. (2007).</w:t>
        </w:r>
        <w:proofErr w:type="gramEnd"/>
        <w:r w:rsidR="00F00A40" w:rsidRPr="005A69A3">
          <w:rPr>
            <w:rStyle w:val="Hyperlink"/>
            <w:rFonts w:cstheme="minorBidi"/>
          </w:rPr>
          <w:t xml:space="preserve"> Biases in research evaluation: Inflated assessment, oversight or error-type weighting. </w:t>
        </w:r>
        <w:r w:rsidR="00F00A40" w:rsidRPr="005A69A3">
          <w:rPr>
            <w:rStyle w:val="Hyperlink"/>
            <w:rFonts w:cstheme="minorBidi"/>
            <w:i/>
          </w:rPr>
          <w:t>Journal of Experimental Social Psychology</w:t>
        </w:r>
        <w:r w:rsidR="00F00A40" w:rsidRPr="005A69A3">
          <w:rPr>
            <w:rStyle w:val="Hyperlink"/>
            <w:rFonts w:cstheme="minorBidi"/>
          </w:rPr>
          <w:t xml:space="preserve">, </w:t>
        </w:r>
        <w:r w:rsidR="00F00A40" w:rsidRPr="005A69A3">
          <w:rPr>
            <w:rStyle w:val="Hyperlink"/>
            <w:rFonts w:cstheme="minorBidi"/>
            <w:i/>
          </w:rPr>
          <w:t>43</w:t>
        </w:r>
        <w:r w:rsidR="00F00A40" w:rsidRPr="005A69A3">
          <w:rPr>
            <w:rStyle w:val="Hyperlink"/>
            <w:rFonts w:cstheme="minorBidi"/>
          </w:rPr>
          <w:t>, 633-640.</w:t>
        </w:r>
      </w:hyperlink>
    </w:p>
    <w:p w:rsidR="00F00A40" w:rsidRPr="00FF4B8E" w:rsidRDefault="00C4546A" w:rsidP="00527E5E">
      <w:pPr>
        <w:spacing w:after="240"/>
      </w:pPr>
      <w:hyperlink r:id="rId28" w:history="1">
        <w:proofErr w:type="gramStart"/>
        <w:r w:rsidR="00F00A40" w:rsidRPr="008E1DED">
          <w:rPr>
            <w:rStyle w:val="Hyperlink"/>
            <w:rFonts w:cstheme="minorBidi"/>
          </w:rPr>
          <w:t>Tadmor, C.T., &amp; Tetlock, P.E. (2007).</w:t>
        </w:r>
        <w:proofErr w:type="gramEnd"/>
        <w:r w:rsidR="00F00A40" w:rsidRPr="008E1DED">
          <w:rPr>
            <w:rStyle w:val="Hyperlink"/>
            <w:rFonts w:cstheme="minorBidi"/>
          </w:rPr>
          <w:t xml:space="preserve"> </w:t>
        </w:r>
        <w:proofErr w:type="gramStart"/>
        <w:r w:rsidR="00F00A40" w:rsidRPr="008E1DED">
          <w:rPr>
            <w:rStyle w:val="Hyperlink"/>
            <w:rFonts w:cstheme="minorBidi"/>
          </w:rPr>
          <w:t>Integrative complexity.</w:t>
        </w:r>
        <w:proofErr w:type="gramEnd"/>
        <w:r w:rsidR="00F00A40" w:rsidRPr="008E1DED">
          <w:rPr>
            <w:rStyle w:val="Hyperlink"/>
            <w:rFonts w:cstheme="minorBidi"/>
          </w:rPr>
          <w:t xml:space="preserve"> </w:t>
        </w:r>
        <w:proofErr w:type="gramStart"/>
        <w:r w:rsidR="00F00A40" w:rsidRPr="008E1DED">
          <w:rPr>
            <w:rStyle w:val="Hyperlink"/>
            <w:rFonts w:cstheme="minorBidi"/>
          </w:rPr>
          <w:t xml:space="preserve">In R.F. </w:t>
        </w:r>
        <w:proofErr w:type="spellStart"/>
        <w:r w:rsidR="00F00A40" w:rsidRPr="008E1DED">
          <w:rPr>
            <w:rStyle w:val="Hyperlink"/>
            <w:rFonts w:cstheme="minorBidi"/>
          </w:rPr>
          <w:t>Baumeister</w:t>
        </w:r>
        <w:proofErr w:type="spellEnd"/>
        <w:r w:rsidR="00F00A40" w:rsidRPr="008E1DED">
          <w:rPr>
            <w:rStyle w:val="Hyperlink"/>
            <w:rFonts w:cstheme="minorBidi"/>
          </w:rPr>
          <w:t xml:space="preserve"> &amp; K.D. </w:t>
        </w:r>
        <w:proofErr w:type="spellStart"/>
        <w:r w:rsidR="00F00A40" w:rsidRPr="008E1DED">
          <w:rPr>
            <w:rStyle w:val="Hyperlink"/>
            <w:rFonts w:cstheme="minorBidi"/>
          </w:rPr>
          <w:t>Vohs</w:t>
        </w:r>
        <w:proofErr w:type="spellEnd"/>
        <w:r w:rsidR="00F00A40" w:rsidRPr="008E1DED">
          <w:rPr>
            <w:rStyle w:val="Hyperlink"/>
            <w:rFonts w:cstheme="minorBidi"/>
          </w:rPr>
          <w:t xml:space="preserve"> (Eds.), </w:t>
        </w:r>
        <w:r w:rsidR="00F00A40" w:rsidRPr="008E1DED">
          <w:rPr>
            <w:rStyle w:val="Hyperlink"/>
            <w:rFonts w:cstheme="minorBidi"/>
            <w:i/>
          </w:rPr>
          <w:t>Encyclopedia of social psychology</w:t>
        </w:r>
        <w:r w:rsidR="00F00A40" w:rsidRPr="008E1DED">
          <w:rPr>
            <w:rStyle w:val="Hyperlink"/>
            <w:rFonts w:cstheme="minorBidi"/>
          </w:rPr>
          <w:t>.</w:t>
        </w:r>
        <w:proofErr w:type="gramEnd"/>
        <w:r w:rsidR="00F00A40" w:rsidRPr="008E1DED">
          <w:rPr>
            <w:rStyle w:val="Hyperlink"/>
            <w:rFonts w:cstheme="minorBidi"/>
          </w:rPr>
          <w:t xml:space="preserve"> Thousand Oaks, CA: Sage.</w:t>
        </w:r>
      </w:hyperlink>
    </w:p>
    <w:p w:rsidR="00F00A40" w:rsidRPr="00FF4B8E" w:rsidRDefault="00C4546A" w:rsidP="00527E5E">
      <w:pPr>
        <w:spacing w:after="240"/>
      </w:pPr>
      <w:hyperlink r:id="rId29" w:history="1">
        <w:proofErr w:type="gramStart"/>
        <w:r w:rsidR="00F00A40" w:rsidRPr="008E1DED">
          <w:rPr>
            <w:rStyle w:val="Hyperlink"/>
            <w:rFonts w:cstheme="minorBidi"/>
          </w:rPr>
          <w:t>Tadmor, C.T., &amp; Tetlock, P.E. (2007).</w:t>
        </w:r>
        <w:proofErr w:type="gramEnd"/>
        <w:r w:rsidR="00F00A40" w:rsidRPr="008E1DED">
          <w:rPr>
            <w:rStyle w:val="Hyperlink"/>
            <w:rFonts w:cstheme="minorBidi"/>
          </w:rPr>
          <w:t xml:space="preserve"> </w:t>
        </w:r>
        <w:proofErr w:type="gramStart"/>
        <w:r w:rsidR="00F00A40" w:rsidRPr="008E1DED">
          <w:rPr>
            <w:rStyle w:val="Hyperlink"/>
            <w:rFonts w:cstheme="minorBidi"/>
          </w:rPr>
          <w:t>Value pluralism model.</w:t>
        </w:r>
        <w:proofErr w:type="gramEnd"/>
        <w:r w:rsidR="00F00A40" w:rsidRPr="008E1DED">
          <w:rPr>
            <w:rStyle w:val="Hyperlink"/>
            <w:rFonts w:cstheme="minorBidi"/>
          </w:rPr>
          <w:t xml:space="preserve"> </w:t>
        </w:r>
        <w:proofErr w:type="gramStart"/>
        <w:r w:rsidR="00F00A40" w:rsidRPr="008E1DED">
          <w:rPr>
            <w:rStyle w:val="Hyperlink"/>
            <w:rFonts w:cstheme="minorBidi"/>
          </w:rPr>
          <w:t xml:space="preserve">In R.F. </w:t>
        </w:r>
        <w:proofErr w:type="spellStart"/>
        <w:r w:rsidR="00F00A40" w:rsidRPr="008E1DED">
          <w:rPr>
            <w:rStyle w:val="Hyperlink"/>
            <w:rFonts w:cstheme="minorBidi"/>
          </w:rPr>
          <w:t>Baumeister</w:t>
        </w:r>
        <w:proofErr w:type="spellEnd"/>
        <w:r w:rsidR="00F00A40" w:rsidRPr="008E1DED">
          <w:rPr>
            <w:rStyle w:val="Hyperlink"/>
            <w:rFonts w:cstheme="minorBidi"/>
          </w:rPr>
          <w:t xml:space="preserve"> &amp; K.D. </w:t>
        </w:r>
        <w:proofErr w:type="spellStart"/>
        <w:r w:rsidR="00F00A40" w:rsidRPr="008E1DED">
          <w:rPr>
            <w:rStyle w:val="Hyperlink"/>
            <w:rFonts w:cstheme="minorBidi"/>
          </w:rPr>
          <w:t>Vohs</w:t>
        </w:r>
        <w:proofErr w:type="spellEnd"/>
        <w:r w:rsidR="00F00A40" w:rsidRPr="008E1DED">
          <w:rPr>
            <w:rStyle w:val="Hyperlink"/>
            <w:rFonts w:cstheme="minorBidi"/>
          </w:rPr>
          <w:t xml:space="preserve"> (Eds.), </w:t>
        </w:r>
        <w:r w:rsidR="00F00A40" w:rsidRPr="008E1DED">
          <w:rPr>
            <w:rStyle w:val="Hyperlink"/>
            <w:rFonts w:cstheme="minorBidi"/>
            <w:i/>
          </w:rPr>
          <w:t>Encyclopedia of social psychology</w:t>
        </w:r>
        <w:r w:rsidR="00F00A40" w:rsidRPr="008E1DED">
          <w:rPr>
            <w:rStyle w:val="Hyperlink"/>
            <w:rFonts w:cstheme="minorBidi"/>
          </w:rPr>
          <w:t>.</w:t>
        </w:r>
        <w:proofErr w:type="gramEnd"/>
        <w:r w:rsidR="00F00A40" w:rsidRPr="008E1DED">
          <w:rPr>
            <w:rStyle w:val="Hyperlink"/>
            <w:rFonts w:cstheme="minorBidi"/>
          </w:rPr>
          <w:t xml:space="preserve"> Thousand Oaks, CA: Sage.</w:t>
        </w:r>
      </w:hyperlink>
    </w:p>
    <w:p w:rsidR="00F00A40" w:rsidRPr="00FF4B8E" w:rsidRDefault="00C4546A" w:rsidP="00527E5E">
      <w:pPr>
        <w:spacing w:after="240"/>
      </w:pPr>
      <w:hyperlink r:id="rId30" w:history="1">
        <w:r w:rsidR="00F00A40" w:rsidRPr="008E1DED">
          <w:rPr>
            <w:rStyle w:val="Hyperlink"/>
            <w:rFonts w:cstheme="minorBidi"/>
          </w:rPr>
          <w:t xml:space="preserve">Tetlock, P.E. (2007). Diversity paradoxes: Review of Scott Page’s “The difference: How the power of diversity creates better groups, firms, schools, and societies.” </w:t>
        </w:r>
        <w:proofErr w:type="gramStart"/>
        <w:r w:rsidR="00F00A40" w:rsidRPr="008E1DED">
          <w:rPr>
            <w:rStyle w:val="Hyperlink"/>
            <w:rFonts w:cstheme="minorBidi"/>
            <w:i/>
          </w:rPr>
          <w:t>Science</w:t>
        </w:r>
        <w:r w:rsidR="00F00A40" w:rsidRPr="008E1DED">
          <w:rPr>
            <w:rStyle w:val="Hyperlink"/>
            <w:rFonts w:cstheme="minorBidi"/>
          </w:rPr>
          <w:t xml:space="preserve">, </w:t>
        </w:r>
        <w:r w:rsidR="00F00A40" w:rsidRPr="008E1DED">
          <w:rPr>
            <w:rStyle w:val="Hyperlink"/>
            <w:rFonts w:cstheme="minorBidi"/>
            <w:i/>
          </w:rPr>
          <w:t>316</w:t>
        </w:r>
        <w:r w:rsidR="00F00A40" w:rsidRPr="008E1DED">
          <w:rPr>
            <w:rStyle w:val="Hyperlink"/>
            <w:rFonts w:cstheme="minorBidi"/>
          </w:rPr>
          <w:t>, 984.</w:t>
        </w:r>
        <w:proofErr w:type="gramEnd"/>
      </w:hyperlink>
    </w:p>
    <w:p w:rsidR="00F00A40" w:rsidRPr="00FF4B8E" w:rsidRDefault="00C4546A" w:rsidP="00527E5E">
      <w:pPr>
        <w:spacing w:after="240"/>
      </w:pPr>
      <w:hyperlink r:id="rId31" w:history="1">
        <w:r w:rsidR="00F00A40" w:rsidRPr="008E1DED">
          <w:rPr>
            <w:rStyle w:val="Hyperlink"/>
            <w:rFonts w:cstheme="minorBidi"/>
          </w:rPr>
          <w:t xml:space="preserve">Tetlock, P.E. (2007). Psychology and politics: The challenges of integrating levels of analysis in social science. In E.T. Higgins &amp; A. </w:t>
        </w:r>
        <w:proofErr w:type="spellStart"/>
        <w:r w:rsidR="00F00A40" w:rsidRPr="008E1DED">
          <w:rPr>
            <w:rStyle w:val="Hyperlink"/>
            <w:rFonts w:cstheme="minorBidi"/>
          </w:rPr>
          <w:t>Kruglanski</w:t>
        </w:r>
        <w:proofErr w:type="spellEnd"/>
        <w:r w:rsidR="00F00A40" w:rsidRPr="008E1DED">
          <w:rPr>
            <w:rStyle w:val="Hyperlink"/>
            <w:rFonts w:cstheme="minorBidi"/>
          </w:rPr>
          <w:t xml:space="preserve"> (Eds.), </w:t>
        </w:r>
        <w:r w:rsidR="00F00A40" w:rsidRPr="008E1DED">
          <w:rPr>
            <w:rStyle w:val="Hyperlink"/>
            <w:rFonts w:cstheme="minorBidi"/>
            <w:i/>
          </w:rPr>
          <w:t>Social psychology: Handbook of basic principles.</w:t>
        </w:r>
        <w:r w:rsidR="00F00A40" w:rsidRPr="008E1DED">
          <w:rPr>
            <w:rStyle w:val="Hyperlink"/>
            <w:rFonts w:cstheme="minorBidi"/>
          </w:rPr>
          <w:t xml:space="preserve"> New York: Guilford.</w:t>
        </w:r>
      </w:hyperlink>
      <w:r w:rsidR="00F00A40" w:rsidRPr="00FF4B8E">
        <w:t xml:space="preserve"> </w:t>
      </w:r>
    </w:p>
    <w:p w:rsidR="00F00A40" w:rsidRPr="00CD3E92" w:rsidRDefault="00C4546A" w:rsidP="00527E5E">
      <w:pPr>
        <w:spacing w:after="240"/>
      </w:pPr>
      <w:hyperlink r:id="rId32" w:history="1">
        <w:proofErr w:type="gramStart"/>
        <w:r w:rsidR="00F00A40" w:rsidRPr="008E1DED">
          <w:rPr>
            <w:rStyle w:val="Hyperlink"/>
            <w:rFonts w:cstheme="minorBidi"/>
          </w:rPr>
          <w:t xml:space="preserve">Tetlock, P.E., </w:t>
        </w:r>
        <w:proofErr w:type="spellStart"/>
        <w:r w:rsidR="00F00A40" w:rsidRPr="008E1DED">
          <w:rPr>
            <w:rStyle w:val="Hyperlink"/>
            <w:rFonts w:cstheme="minorBidi"/>
          </w:rPr>
          <w:t>Visser</w:t>
        </w:r>
        <w:proofErr w:type="spellEnd"/>
        <w:r w:rsidR="00F00A40" w:rsidRPr="008E1DED">
          <w:rPr>
            <w:rStyle w:val="Hyperlink"/>
            <w:rFonts w:cstheme="minorBidi"/>
          </w:rPr>
          <w:t xml:space="preserve">, P., Singh, R., </w:t>
        </w:r>
        <w:proofErr w:type="spellStart"/>
        <w:r w:rsidR="00F00A40" w:rsidRPr="008E1DED">
          <w:rPr>
            <w:rStyle w:val="Hyperlink"/>
            <w:rFonts w:cstheme="minorBidi"/>
          </w:rPr>
          <w:t>Polifroni</w:t>
        </w:r>
        <w:proofErr w:type="spellEnd"/>
        <w:r w:rsidR="00F00A40" w:rsidRPr="008E1DED">
          <w:rPr>
            <w:rStyle w:val="Hyperlink"/>
            <w:rFonts w:cstheme="minorBidi"/>
          </w:rPr>
          <w:t xml:space="preserve">, M., Elson, B., </w:t>
        </w:r>
        <w:proofErr w:type="spellStart"/>
        <w:r w:rsidR="00F00A40" w:rsidRPr="008E1DED">
          <w:rPr>
            <w:rStyle w:val="Hyperlink"/>
            <w:rFonts w:cstheme="minorBidi"/>
          </w:rPr>
          <w:t>Mazzocco</w:t>
        </w:r>
        <w:proofErr w:type="spellEnd"/>
        <w:r w:rsidR="00F00A40" w:rsidRPr="008E1DED">
          <w:rPr>
            <w:rStyle w:val="Hyperlink"/>
            <w:rFonts w:cstheme="minorBidi"/>
          </w:rPr>
          <w:t xml:space="preserve">, P., &amp; </w:t>
        </w:r>
        <w:proofErr w:type="spellStart"/>
        <w:r w:rsidR="00F00A40" w:rsidRPr="008E1DED">
          <w:rPr>
            <w:rStyle w:val="Hyperlink"/>
            <w:rFonts w:cstheme="minorBidi"/>
          </w:rPr>
          <w:t>Rescober</w:t>
        </w:r>
        <w:proofErr w:type="spellEnd"/>
        <w:r w:rsidR="00F00A40" w:rsidRPr="008E1DED">
          <w:rPr>
            <w:rStyle w:val="Hyperlink"/>
            <w:rFonts w:cstheme="minorBidi"/>
          </w:rPr>
          <w:t>, P. (2007).</w:t>
        </w:r>
        <w:proofErr w:type="gramEnd"/>
        <w:r w:rsidR="00F00A40" w:rsidRPr="008E1DED">
          <w:rPr>
            <w:rStyle w:val="Hyperlink"/>
            <w:rFonts w:cstheme="minorBidi"/>
          </w:rPr>
          <w:t xml:space="preserve"> People as intuitive prosecutors: The impact of social control motives on attributions of responsibility. </w:t>
        </w:r>
        <w:r w:rsidR="00F00A40" w:rsidRPr="008E1DED">
          <w:rPr>
            <w:rStyle w:val="Hyperlink"/>
            <w:rFonts w:cstheme="minorBidi"/>
            <w:i/>
          </w:rPr>
          <w:t>Journal of Experimental Social Psychology</w:t>
        </w:r>
        <w:r w:rsidR="00F00A40" w:rsidRPr="008E1DED">
          <w:rPr>
            <w:rStyle w:val="Hyperlink"/>
            <w:rFonts w:cstheme="minorBidi"/>
          </w:rPr>
          <w:t xml:space="preserve">, </w:t>
        </w:r>
        <w:r w:rsidR="00F00A40" w:rsidRPr="008E1DED">
          <w:rPr>
            <w:rStyle w:val="Hyperlink"/>
            <w:rFonts w:cstheme="minorBidi"/>
            <w:i/>
          </w:rPr>
          <w:t>43</w:t>
        </w:r>
        <w:r w:rsidR="00F00A40" w:rsidRPr="008E1DED">
          <w:rPr>
            <w:rStyle w:val="Hyperlink"/>
            <w:rFonts w:cstheme="minorBidi"/>
          </w:rPr>
          <w:t>, 195-209.</w:t>
        </w:r>
      </w:hyperlink>
      <w:r w:rsidR="00F00A40" w:rsidRPr="00CD3E92">
        <w:t xml:space="preserve"> </w:t>
      </w:r>
    </w:p>
    <w:p w:rsidR="00F00A40" w:rsidRPr="00FF4B8E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lastRenderedPageBreak/>
        <w:t>2006</w:t>
      </w:r>
    </w:p>
    <w:p w:rsidR="00F00A40" w:rsidRPr="00FF4B8E" w:rsidRDefault="00C4546A" w:rsidP="00527E5E">
      <w:pPr>
        <w:spacing w:after="240"/>
        <w:rPr>
          <w:bCs/>
        </w:rPr>
      </w:pPr>
      <w:hyperlink r:id="rId33" w:history="1">
        <w:proofErr w:type="spellStart"/>
        <w:proofErr w:type="gramStart"/>
        <w:r w:rsidR="00F00A40" w:rsidRPr="003D1208">
          <w:rPr>
            <w:rStyle w:val="Hyperlink"/>
            <w:rFonts w:cstheme="minorBidi"/>
          </w:rPr>
          <w:t>Bazerman</w:t>
        </w:r>
        <w:proofErr w:type="spellEnd"/>
        <w:r w:rsidR="00F00A40" w:rsidRPr="003D1208">
          <w:rPr>
            <w:rStyle w:val="Hyperlink"/>
            <w:rFonts w:cstheme="minorBidi"/>
          </w:rPr>
          <w:t xml:space="preserve">, M. Moore, D., Tetlock, P.E., &amp; </w:t>
        </w:r>
        <w:proofErr w:type="spellStart"/>
        <w:r w:rsidR="00F00A40" w:rsidRPr="003D1208">
          <w:rPr>
            <w:rStyle w:val="Hyperlink"/>
            <w:rFonts w:cstheme="minorBidi"/>
          </w:rPr>
          <w:t>Tanlu</w:t>
        </w:r>
        <w:proofErr w:type="spellEnd"/>
        <w:r w:rsidR="00F00A40" w:rsidRPr="003D1208">
          <w:rPr>
            <w:rStyle w:val="Hyperlink"/>
            <w:rFonts w:cstheme="minorBidi"/>
          </w:rPr>
          <w:t>, L. (2006).</w:t>
        </w:r>
        <w:proofErr w:type="gramEnd"/>
        <w:r w:rsidR="00F00A40" w:rsidRPr="003D1208">
          <w:rPr>
            <w:rStyle w:val="Hyperlink"/>
            <w:rFonts w:cstheme="minorBidi"/>
          </w:rPr>
          <w:t xml:space="preserve"> </w:t>
        </w:r>
        <w:proofErr w:type="gramStart"/>
        <w:r w:rsidR="00F00A40" w:rsidRPr="003D1208">
          <w:rPr>
            <w:rStyle w:val="Hyperlink"/>
            <w:rFonts w:cstheme="minorBidi"/>
          </w:rPr>
          <w:t>Report of solving the conflicts of interest in auditing are</w:t>
        </w:r>
        <w:proofErr w:type="gramEnd"/>
        <w:r w:rsidR="00F00A40" w:rsidRPr="003D1208">
          <w:rPr>
            <w:rStyle w:val="Hyperlink"/>
            <w:rFonts w:cstheme="minorBidi"/>
          </w:rPr>
          <w:t xml:space="preserve"> highly exaggerated. </w:t>
        </w:r>
        <w:r w:rsidR="00F00A40" w:rsidRPr="003D1208">
          <w:rPr>
            <w:rStyle w:val="Hyperlink"/>
            <w:rFonts w:cstheme="minorBidi"/>
            <w:i/>
          </w:rPr>
          <w:t>Academy of Management Review</w:t>
        </w:r>
        <w:r w:rsidR="00F00A40" w:rsidRPr="003D1208">
          <w:rPr>
            <w:rStyle w:val="Hyperlink"/>
            <w:rFonts w:cstheme="minorBidi"/>
          </w:rPr>
          <w:t xml:space="preserve">, </w:t>
        </w:r>
        <w:r w:rsidR="00F00A40" w:rsidRPr="003D1208">
          <w:rPr>
            <w:rStyle w:val="Hyperlink"/>
            <w:rFonts w:cstheme="minorBidi"/>
            <w:i/>
          </w:rPr>
          <w:t>31</w:t>
        </w:r>
        <w:r w:rsidR="00F00A40" w:rsidRPr="003D1208">
          <w:rPr>
            <w:rStyle w:val="Hyperlink"/>
            <w:rFonts w:cstheme="minorBidi"/>
          </w:rPr>
          <w:t>, 43-49.</w:t>
        </w:r>
      </w:hyperlink>
      <w:r w:rsidR="003D1208" w:rsidRPr="00FF4B8E">
        <w:rPr>
          <w:bCs/>
        </w:rPr>
        <w:t xml:space="preserve"> </w:t>
      </w:r>
    </w:p>
    <w:p w:rsidR="00F00A40" w:rsidRPr="00FF4B8E" w:rsidRDefault="00C4546A" w:rsidP="00527E5E">
      <w:pPr>
        <w:spacing w:after="240"/>
      </w:pPr>
      <w:hyperlink r:id="rId34" w:history="1">
        <w:proofErr w:type="gramStart"/>
        <w:r w:rsidR="00F00A40" w:rsidRPr="00A44657">
          <w:rPr>
            <w:rStyle w:val="Hyperlink"/>
            <w:rFonts w:cstheme="minorBidi"/>
          </w:rPr>
          <w:t>Mitchell, P.G., &amp; Tetlock, P.E. (2006).</w:t>
        </w:r>
        <w:proofErr w:type="gramEnd"/>
        <w:r w:rsidR="00F00A40" w:rsidRPr="00A44657">
          <w:rPr>
            <w:rStyle w:val="Hyperlink"/>
            <w:rFonts w:cstheme="minorBidi"/>
          </w:rPr>
          <w:t xml:space="preserve"> </w:t>
        </w:r>
        <w:proofErr w:type="gramStart"/>
        <w:r w:rsidR="00F00A40" w:rsidRPr="00A44657">
          <w:rPr>
            <w:rStyle w:val="Hyperlink"/>
            <w:rFonts w:cstheme="minorBidi"/>
          </w:rPr>
          <w:t>An empirical inquiry into the relation of corrective justice to distributive justice.</w:t>
        </w:r>
        <w:proofErr w:type="gramEnd"/>
        <w:r w:rsidR="00F00A40" w:rsidRPr="00A44657">
          <w:rPr>
            <w:rStyle w:val="Hyperlink"/>
            <w:rFonts w:cstheme="minorBidi"/>
          </w:rPr>
          <w:t xml:space="preserve"> </w:t>
        </w:r>
        <w:r w:rsidR="00F00A40" w:rsidRPr="00A44657">
          <w:rPr>
            <w:rStyle w:val="Hyperlink"/>
            <w:rFonts w:cstheme="minorBidi"/>
            <w:i/>
          </w:rPr>
          <w:t>Journal of Empirical Legal Studies</w:t>
        </w:r>
        <w:r w:rsidR="00F00A40" w:rsidRPr="00A44657">
          <w:rPr>
            <w:rStyle w:val="Hyperlink"/>
            <w:rFonts w:cstheme="minorBidi"/>
          </w:rPr>
          <w:t xml:space="preserve">, </w:t>
        </w:r>
        <w:r w:rsidR="00F00A40" w:rsidRPr="00A44657">
          <w:rPr>
            <w:rStyle w:val="Hyperlink"/>
            <w:rFonts w:cstheme="minorBidi"/>
            <w:i/>
          </w:rPr>
          <w:t>3</w:t>
        </w:r>
        <w:r w:rsidR="00F00A40" w:rsidRPr="00A44657">
          <w:rPr>
            <w:rStyle w:val="Hyperlink"/>
            <w:rFonts w:cstheme="minorBidi"/>
          </w:rPr>
          <w:t>, 421-466.</w:t>
        </w:r>
      </w:hyperlink>
    </w:p>
    <w:p w:rsidR="00F00A40" w:rsidRPr="00FF4B8E" w:rsidRDefault="00C4546A" w:rsidP="00527E5E">
      <w:pPr>
        <w:spacing w:after="240"/>
      </w:pPr>
      <w:hyperlink r:id="rId35" w:history="1">
        <w:proofErr w:type="gramStart"/>
        <w:r w:rsidR="00F00A40" w:rsidRPr="00AB765C">
          <w:rPr>
            <w:rStyle w:val="Hyperlink"/>
            <w:rFonts w:cstheme="minorBidi"/>
          </w:rPr>
          <w:t>Mitchell, P.G., &amp; Tetlock, P.E. (2006).</w:t>
        </w:r>
        <w:proofErr w:type="gramEnd"/>
        <w:r w:rsidR="00F00A40" w:rsidRPr="00AB765C">
          <w:rPr>
            <w:rStyle w:val="Hyperlink"/>
            <w:rFonts w:cstheme="minorBidi"/>
          </w:rPr>
          <w:t xml:space="preserve"> </w:t>
        </w:r>
        <w:proofErr w:type="gramStart"/>
        <w:r w:rsidR="00F00A40" w:rsidRPr="00AB765C">
          <w:rPr>
            <w:rStyle w:val="Hyperlink"/>
            <w:rFonts w:cstheme="minorBidi"/>
          </w:rPr>
          <w:t>Anti-discrimination law and the perils of mind reading.</w:t>
        </w:r>
        <w:proofErr w:type="gramEnd"/>
        <w:r w:rsidR="00F00A40" w:rsidRPr="00AB765C">
          <w:rPr>
            <w:rStyle w:val="Hyperlink"/>
            <w:rFonts w:cstheme="minorBidi"/>
          </w:rPr>
          <w:t xml:space="preserve"> </w:t>
        </w:r>
        <w:r w:rsidR="00F00A40" w:rsidRPr="00AB765C">
          <w:rPr>
            <w:rStyle w:val="Hyperlink"/>
            <w:rFonts w:cstheme="minorBidi"/>
            <w:i/>
          </w:rPr>
          <w:t>The Ohio State University Law Review</w:t>
        </w:r>
        <w:r w:rsidR="00F00A40" w:rsidRPr="00AB765C">
          <w:rPr>
            <w:rStyle w:val="Hyperlink"/>
            <w:rFonts w:cstheme="minorBidi"/>
          </w:rPr>
          <w:t xml:space="preserve">, </w:t>
        </w:r>
        <w:r w:rsidR="00F00A40" w:rsidRPr="00AB765C">
          <w:rPr>
            <w:rStyle w:val="Hyperlink"/>
            <w:rFonts w:cstheme="minorBidi"/>
            <w:i/>
          </w:rPr>
          <w:t>67</w:t>
        </w:r>
        <w:r w:rsidR="00F00A40" w:rsidRPr="00AB765C">
          <w:rPr>
            <w:rStyle w:val="Hyperlink"/>
            <w:rFonts w:cstheme="minorBidi"/>
          </w:rPr>
          <w:t>, 1023-1121.</w:t>
        </w:r>
      </w:hyperlink>
    </w:p>
    <w:p w:rsidR="00F00A40" w:rsidRPr="00FF4B8E" w:rsidRDefault="00C4546A" w:rsidP="00527E5E">
      <w:pPr>
        <w:spacing w:after="240"/>
      </w:pPr>
      <w:hyperlink r:id="rId36" w:history="1">
        <w:proofErr w:type="gramStart"/>
        <w:r w:rsidR="00F00A40" w:rsidRPr="004D5350">
          <w:rPr>
            <w:rStyle w:val="Hyperlink"/>
            <w:rFonts w:cstheme="minorBidi"/>
          </w:rPr>
          <w:t xml:space="preserve">Moore, D., Tetlock, P.E., </w:t>
        </w:r>
        <w:proofErr w:type="spellStart"/>
        <w:r w:rsidR="00F00A40" w:rsidRPr="004D5350">
          <w:rPr>
            <w:rStyle w:val="Hyperlink"/>
            <w:rFonts w:cstheme="minorBidi"/>
          </w:rPr>
          <w:t>Tanlu</w:t>
        </w:r>
        <w:proofErr w:type="spellEnd"/>
        <w:r w:rsidR="00F00A40" w:rsidRPr="004D5350">
          <w:rPr>
            <w:rStyle w:val="Hyperlink"/>
            <w:rFonts w:cstheme="minorBidi"/>
          </w:rPr>
          <w:t xml:space="preserve">, L., &amp; </w:t>
        </w:r>
        <w:proofErr w:type="spellStart"/>
        <w:r w:rsidR="00F00A40" w:rsidRPr="004D5350">
          <w:rPr>
            <w:rStyle w:val="Hyperlink"/>
            <w:rFonts w:cstheme="minorBidi"/>
          </w:rPr>
          <w:t>Bazerman</w:t>
        </w:r>
        <w:proofErr w:type="spellEnd"/>
        <w:r w:rsidR="00F00A40" w:rsidRPr="004D5350">
          <w:rPr>
            <w:rStyle w:val="Hyperlink"/>
            <w:rFonts w:cstheme="minorBidi"/>
          </w:rPr>
          <w:t>, M. (2006).</w:t>
        </w:r>
        <w:proofErr w:type="gramEnd"/>
        <w:r w:rsidR="00F00A40" w:rsidRPr="004D5350">
          <w:rPr>
            <w:rStyle w:val="Hyperlink"/>
            <w:rFonts w:cstheme="minorBidi"/>
          </w:rPr>
          <w:t xml:space="preserve"> Conflicts of interest and the case of auditor independence: Moral seduction and strategic issue cycling. </w:t>
        </w:r>
        <w:r w:rsidR="00F00A40" w:rsidRPr="004D5350">
          <w:rPr>
            <w:rStyle w:val="Hyperlink"/>
            <w:rFonts w:cstheme="minorBidi"/>
            <w:i/>
          </w:rPr>
          <w:t>Academy of Management Review</w:t>
        </w:r>
        <w:r w:rsidR="00F00A40" w:rsidRPr="004D5350">
          <w:rPr>
            <w:rStyle w:val="Hyperlink"/>
            <w:rFonts w:cstheme="minorBidi"/>
          </w:rPr>
          <w:t xml:space="preserve">, </w:t>
        </w:r>
        <w:r w:rsidR="00F00A40" w:rsidRPr="004D5350">
          <w:rPr>
            <w:rStyle w:val="Hyperlink"/>
            <w:rFonts w:cstheme="minorBidi"/>
            <w:i/>
          </w:rPr>
          <w:t>31</w:t>
        </w:r>
        <w:r w:rsidR="00F00A40" w:rsidRPr="004D5350">
          <w:rPr>
            <w:rStyle w:val="Hyperlink"/>
            <w:rFonts w:cstheme="minorBidi"/>
          </w:rPr>
          <w:t xml:space="preserve">, 10-29. </w:t>
        </w:r>
      </w:hyperlink>
    </w:p>
    <w:p w:rsidR="00F00A40" w:rsidRDefault="00C4546A" w:rsidP="00527E5E">
      <w:pPr>
        <w:spacing w:after="240"/>
      </w:pPr>
      <w:hyperlink r:id="rId37" w:history="1">
        <w:proofErr w:type="gramStart"/>
        <w:r w:rsidR="00F00A40" w:rsidRPr="004D5350">
          <w:rPr>
            <w:rStyle w:val="Hyperlink"/>
            <w:rFonts w:cstheme="minorBidi"/>
          </w:rPr>
          <w:t>Parker, G., &amp; Tetlock, P.E. (2006).</w:t>
        </w:r>
        <w:proofErr w:type="gramEnd"/>
        <w:r w:rsidR="00F00A40" w:rsidRPr="004D5350">
          <w:rPr>
            <w:rStyle w:val="Hyperlink"/>
            <w:rFonts w:cstheme="minorBidi"/>
          </w:rPr>
          <w:t xml:space="preserve"> Counterfactual history: Its advocates, its critics and its uses. </w:t>
        </w:r>
        <w:proofErr w:type="gramStart"/>
        <w:r w:rsidR="00F00A40" w:rsidRPr="004D5350">
          <w:rPr>
            <w:rStyle w:val="Hyperlink"/>
            <w:rFonts w:cstheme="minorBidi"/>
          </w:rPr>
          <w:t xml:space="preserve">In P.E. Tetlock, R.N. </w:t>
        </w:r>
        <w:proofErr w:type="spellStart"/>
        <w:r w:rsidR="00F00A40" w:rsidRPr="004D5350">
          <w:rPr>
            <w:rStyle w:val="Hyperlink"/>
            <w:rFonts w:cstheme="minorBidi"/>
          </w:rPr>
          <w:t>Lebow</w:t>
        </w:r>
        <w:proofErr w:type="spellEnd"/>
        <w:r w:rsidR="00F00A40" w:rsidRPr="004D5350">
          <w:rPr>
            <w:rStyle w:val="Hyperlink"/>
            <w:rFonts w:cstheme="minorBidi"/>
          </w:rPr>
          <w:t xml:space="preserve"> &amp; G. Parker (</w:t>
        </w:r>
        <w:proofErr w:type="spellStart"/>
        <w:r w:rsidR="00F00A40" w:rsidRPr="004D5350">
          <w:rPr>
            <w:rStyle w:val="Hyperlink"/>
            <w:rFonts w:cstheme="minorBidi"/>
          </w:rPr>
          <w:t>Eds</w:t>
        </w:r>
        <w:proofErr w:type="spellEnd"/>
        <w:r w:rsidR="00F00A40" w:rsidRPr="004D5350">
          <w:rPr>
            <w:rStyle w:val="Hyperlink"/>
            <w:rFonts w:cstheme="minorBidi"/>
          </w:rPr>
          <w:t>) (2006).</w:t>
        </w:r>
        <w:proofErr w:type="gramEnd"/>
        <w:r w:rsidR="00F00A40" w:rsidRPr="004D5350">
          <w:rPr>
            <w:rStyle w:val="Hyperlink"/>
            <w:rFonts w:cstheme="minorBidi"/>
          </w:rPr>
          <w:t xml:space="preserve"> </w:t>
        </w:r>
        <w:proofErr w:type="gramStart"/>
        <w:r w:rsidR="00F00A40" w:rsidRPr="004D5350">
          <w:rPr>
            <w:rStyle w:val="Hyperlink"/>
            <w:rFonts w:cstheme="minorBidi"/>
            <w:i/>
          </w:rPr>
          <w:t xml:space="preserve">Unmaking the West: </w:t>
        </w:r>
        <w:r w:rsidR="00F00A40" w:rsidRPr="004D5350">
          <w:rPr>
            <w:rStyle w:val="Hyperlink"/>
            <w:rFonts w:cstheme="minorBidi"/>
            <w:i/>
            <w:iCs/>
          </w:rPr>
          <w:t>What-if scenarios that rewrite world history</w:t>
        </w:r>
        <w:r w:rsidR="00F00A40" w:rsidRPr="004D5350">
          <w:rPr>
            <w:rStyle w:val="Hyperlink"/>
            <w:rFonts w:cstheme="minorBidi"/>
            <w:i/>
          </w:rPr>
          <w:t>.</w:t>
        </w:r>
        <w:proofErr w:type="gramEnd"/>
        <w:r w:rsidR="00F00A40" w:rsidRPr="004D5350">
          <w:rPr>
            <w:rStyle w:val="Hyperlink"/>
            <w:rFonts w:cstheme="minorBidi"/>
          </w:rPr>
          <w:t xml:space="preserve"> Ann Arbor, MI: University of Michigan Press.</w:t>
        </w:r>
      </w:hyperlink>
    </w:p>
    <w:p w:rsidR="001A60CF" w:rsidRPr="00FF4B8E" w:rsidRDefault="00C4546A" w:rsidP="00527E5E">
      <w:pPr>
        <w:spacing w:after="240"/>
      </w:pPr>
      <w:hyperlink r:id="rId38" w:history="1">
        <w:proofErr w:type="gramStart"/>
        <w:r w:rsidR="001A60CF" w:rsidRPr="001A60CF">
          <w:rPr>
            <w:rStyle w:val="Hyperlink"/>
            <w:rFonts w:cstheme="minorBidi"/>
          </w:rPr>
          <w:t>Tetlock, P.E., &amp; Parker, G. (2006).</w:t>
        </w:r>
        <w:proofErr w:type="gramEnd"/>
        <w:r w:rsidR="001A60CF" w:rsidRPr="001A60CF">
          <w:rPr>
            <w:rStyle w:val="Hyperlink"/>
            <w:rFonts w:cstheme="minorBidi"/>
          </w:rPr>
          <w:t xml:space="preserve"> Counterfactual thought experiments: Why we can’t live with them and how we must learn to live with them. </w:t>
        </w:r>
        <w:proofErr w:type="gramStart"/>
        <w:r w:rsidR="001A60CF" w:rsidRPr="001A60CF">
          <w:rPr>
            <w:rStyle w:val="Hyperlink"/>
            <w:rFonts w:cstheme="minorBidi"/>
          </w:rPr>
          <w:t xml:space="preserve">In P.E. Tetlock, R.N. </w:t>
        </w:r>
        <w:proofErr w:type="spellStart"/>
        <w:r w:rsidR="001A60CF" w:rsidRPr="001A60CF">
          <w:rPr>
            <w:rStyle w:val="Hyperlink"/>
            <w:rFonts w:cstheme="minorBidi"/>
          </w:rPr>
          <w:t>Lebow</w:t>
        </w:r>
        <w:proofErr w:type="spellEnd"/>
        <w:r w:rsidR="001A60CF" w:rsidRPr="001A60CF">
          <w:rPr>
            <w:rStyle w:val="Hyperlink"/>
            <w:rFonts w:cstheme="minorBidi"/>
          </w:rPr>
          <w:t xml:space="preserve"> &amp; G. Parker (Eds.) (2006).</w:t>
        </w:r>
        <w:proofErr w:type="gramEnd"/>
        <w:r w:rsidR="001A60CF" w:rsidRPr="001A60CF">
          <w:rPr>
            <w:rStyle w:val="Hyperlink"/>
            <w:rFonts w:cstheme="minorBidi"/>
          </w:rPr>
          <w:t xml:space="preserve"> </w:t>
        </w:r>
        <w:proofErr w:type="gramStart"/>
        <w:r w:rsidR="001A60CF" w:rsidRPr="001A60CF">
          <w:rPr>
            <w:rStyle w:val="Hyperlink"/>
            <w:rFonts w:cstheme="minorBidi"/>
            <w:i/>
          </w:rPr>
          <w:t xml:space="preserve">Unmaking the West: </w:t>
        </w:r>
        <w:r w:rsidR="001A60CF" w:rsidRPr="001A60CF">
          <w:rPr>
            <w:rStyle w:val="Hyperlink"/>
            <w:rFonts w:cstheme="minorBidi"/>
            <w:i/>
            <w:iCs/>
          </w:rPr>
          <w:t>What-if scenarios that rewrite world history</w:t>
        </w:r>
        <w:r w:rsidR="001A60CF" w:rsidRPr="001A60CF">
          <w:rPr>
            <w:rStyle w:val="Hyperlink"/>
            <w:rFonts w:cstheme="minorBidi"/>
            <w:i/>
          </w:rPr>
          <w:t>.</w:t>
        </w:r>
        <w:proofErr w:type="gramEnd"/>
        <w:r w:rsidR="001A60CF" w:rsidRPr="001A60CF">
          <w:rPr>
            <w:rStyle w:val="Hyperlink"/>
            <w:rFonts w:cstheme="minorBidi"/>
          </w:rPr>
          <w:t xml:space="preserve"> Ann Arbor, MI: University of Michigan Press.</w:t>
        </w:r>
      </w:hyperlink>
    </w:p>
    <w:p w:rsidR="00F00A40" w:rsidRPr="00FF4B8E" w:rsidRDefault="00C4546A" w:rsidP="00527E5E">
      <w:pPr>
        <w:spacing w:after="240"/>
      </w:pPr>
      <w:hyperlink r:id="rId39" w:history="1">
        <w:proofErr w:type="gramStart"/>
        <w:r w:rsidR="00F00A40" w:rsidRPr="00A44657">
          <w:rPr>
            <w:rStyle w:val="Hyperlink"/>
            <w:rFonts w:cstheme="minorBidi"/>
          </w:rPr>
          <w:t xml:space="preserve">Suedfeld, P., Tetlock, P.E., &amp; </w:t>
        </w:r>
        <w:proofErr w:type="spellStart"/>
        <w:r w:rsidR="00F00A40" w:rsidRPr="00A44657">
          <w:rPr>
            <w:rStyle w:val="Hyperlink"/>
            <w:rFonts w:cstheme="minorBidi"/>
          </w:rPr>
          <w:t>Jhangiani</w:t>
        </w:r>
        <w:proofErr w:type="spellEnd"/>
        <w:r w:rsidR="00F00A40" w:rsidRPr="00A44657">
          <w:rPr>
            <w:rStyle w:val="Hyperlink"/>
            <w:rFonts w:cstheme="minorBidi"/>
          </w:rPr>
          <w:t>, R. (2006).</w:t>
        </w:r>
        <w:proofErr w:type="gramEnd"/>
        <w:r w:rsidR="00F00A40" w:rsidRPr="00A44657">
          <w:rPr>
            <w:rStyle w:val="Hyperlink"/>
            <w:rFonts w:cstheme="minorBidi"/>
          </w:rPr>
          <w:t xml:space="preserve"> </w:t>
        </w:r>
        <w:proofErr w:type="gramStart"/>
        <w:r w:rsidR="00F00A40" w:rsidRPr="00A44657">
          <w:rPr>
            <w:rStyle w:val="Hyperlink"/>
            <w:rFonts w:cstheme="minorBidi"/>
          </w:rPr>
          <w:t>The Bush Doctrine and the psychology of alliances.</w:t>
        </w:r>
        <w:proofErr w:type="gramEnd"/>
        <w:r w:rsidR="00F00A40" w:rsidRPr="00A44657">
          <w:rPr>
            <w:rStyle w:val="Hyperlink"/>
            <w:rFonts w:cstheme="minorBidi"/>
          </w:rPr>
          <w:t xml:space="preserve"> </w:t>
        </w:r>
        <w:proofErr w:type="gramStart"/>
        <w:r w:rsidR="00F00A40" w:rsidRPr="00A44657">
          <w:rPr>
            <w:rStyle w:val="Hyperlink"/>
            <w:rFonts w:cstheme="minorBidi"/>
          </w:rPr>
          <w:t xml:space="preserve">In S.A. Renshon and P. Suedfeld (Eds.), </w:t>
        </w:r>
        <w:r w:rsidR="00F00A40" w:rsidRPr="00A44657">
          <w:rPr>
            <w:rStyle w:val="Hyperlink"/>
            <w:rFonts w:cstheme="minorBidi"/>
            <w:bCs/>
            <w:i/>
          </w:rPr>
          <w:t>Understanding the Bush Doctrine: Psychology and strategy in an age of terrorism</w:t>
        </w:r>
        <w:r w:rsidR="00F00A40" w:rsidRPr="00A44657">
          <w:rPr>
            <w:rStyle w:val="Hyperlink"/>
            <w:rFonts w:cstheme="minorBidi"/>
          </w:rPr>
          <w:t>.</w:t>
        </w:r>
        <w:proofErr w:type="gramEnd"/>
        <w:r w:rsidR="00F00A40" w:rsidRPr="00A44657">
          <w:rPr>
            <w:rStyle w:val="Hyperlink"/>
            <w:rFonts w:cstheme="minorBidi"/>
          </w:rPr>
          <w:t xml:space="preserve"> New York: </w:t>
        </w:r>
        <w:proofErr w:type="spellStart"/>
        <w:r w:rsidR="00F00A40" w:rsidRPr="00A44657">
          <w:rPr>
            <w:rStyle w:val="Hyperlink"/>
            <w:rFonts w:cstheme="minorBidi"/>
          </w:rPr>
          <w:t>Routledge</w:t>
        </w:r>
        <w:proofErr w:type="spellEnd"/>
        <w:r w:rsidR="00F00A40" w:rsidRPr="00A44657">
          <w:rPr>
            <w:rStyle w:val="Hyperlink"/>
            <w:rFonts w:cstheme="minorBidi"/>
          </w:rPr>
          <w:t xml:space="preserve"> Press.</w:t>
        </w:r>
      </w:hyperlink>
    </w:p>
    <w:p w:rsidR="00F00A40" w:rsidRPr="00FF4B8E" w:rsidRDefault="00C4546A" w:rsidP="00527E5E">
      <w:pPr>
        <w:spacing w:after="240"/>
      </w:pPr>
      <w:hyperlink r:id="rId40" w:history="1">
        <w:proofErr w:type="gramStart"/>
        <w:r w:rsidR="00F00A40" w:rsidRPr="003A4CAE">
          <w:rPr>
            <w:rStyle w:val="Hyperlink"/>
            <w:rFonts w:cstheme="minorBidi"/>
          </w:rPr>
          <w:t>Tadmor, C., &amp; Tetlock, P.E. (2006).</w:t>
        </w:r>
        <w:proofErr w:type="gramEnd"/>
        <w:r w:rsidR="00F00A40" w:rsidRPr="003A4CAE">
          <w:rPr>
            <w:rStyle w:val="Hyperlink"/>
            <w:rFonts w:cstheme="minorBidi"/>
          </w:rPr>
          <w:t xml:space="preserve"> Biculturalism: A model of the effects of second-culture exposure on integrative complexity. </w:t>
        </w:r>
        <w:r w:rsidR="00F00A40" w:rsidRPr="003A4CAE">
          <w:rPr>
            <w:rStyle w:val="Hyperlink"/>
            <w:rFonts w:cstheme="minorBidi"/>
            <w:i/>
          </w:rPr>
          <w:t>Journal of Cross-Cultural Psychology</w:t>
        </w:r>
        <w:r w:rsidR="00F00A40" w:rsidRPr="003A4CAE">
          <w:rPr>
            <w:rStyle w:val="Hyperlink"/>
            <w:rFonts w:cstheme="minorBidi"/>
          </w:rPr>
          <w:t xml:space="preserve">, </w:t>
        </w:r>
        <w:r w:rsidR="00F00A40" w:rsidRPr="003A4CAE">
          <w:rPr>
            <w:rStyle w:val="Hyperlink"/>
            <w:rFonts w:cstheme="minorBidi"/>
            <w:i/>
          </w:rPr>
          <w:t>37</w:t>
        </w:r>
        <w:r w:rsidR="00F00A40" w:rsidRPr="003A4CAE">
          <w:rPr>
            <w:rStyle w:val="Hyperlink"/>
            <w:rFonts w:cstheme="minorBidi"/>
          </w:rPr>
          <w:t>, 173-190.</w:t>
        </w:r>
      </w:hyperlink>
    </w:p>
    <w:p w:rsidR="00F00A40" w:rsidRPr="00FF4B8E" w:rsidRDefault="00C4546A" w:rsidP="00527E5E">
      <w:pPr>
        <w:spacing w:after="240"/>
      </w:pPr>
      <w:hyperlink r:id="rId41" w:history="1">
        <w:proofErr w:type="gramStart"/>
        <w:r w:rsidR="00F00A40" w:rsidRPr="00AB765C">
          <w:rPr>
            <w:rStyle w:val="Hyperlink"/>
            <w:rFonts w:cstheme="minorBidi"/>
          </w:rPr>
          <w:t>Tadmor, C.T., &amp; Tetlock, P.E. (2006).</w:t>
        </w:r>
        <w:proofErr w:type="gramEnd"/>
        <w:r w:rsidR="00F00A40" w:rsidRPr="00AB765C">
          <w:rPr>
            <w:rStyle w:val="Hyperlink"/>
            <w:rFonts w:cstheme="minorBidi"/>
          </w:rPr>
          <w:t xml:space="preserve"> </w:t>
        </w:r>
        <w:proofErr w:type="gramStart"/>
        <w:r w:rsidR="00F00A40" w:rsidRPr="00AB765C">
          <w:rPr>
            <w:rStyle w:val="Hyperlink"/>
            <w:rFonts w:cstheme="minorBidi"/>
          </w:rPr>
          <w:t>“Value pluralism model” and “Integrative complexity” entries.</w:t>
        </w:r>
        <w:proofErr w:type="gramEnd"/>
        <w:r w:rsidR="00F00A40" w:rsidRPr="00AB765C">
          <w:rPr>
            <w:rStyle w:val="Hyperlink"/>
            <w:rFonts w:cstheme="minorBidi"/>
          </w:rPr>
          <w:t xml:space="preserve"> </w:t>
        </w:r>
        <w:proofErr w:type="gramStart"/>
        <w:r w:rsidR="00F00A40" w:rsidRPr="00AB765C">
          <w:rPr>
            <w:rStyle w:val="Hyperlink"/>
            <w:rFonts w:cstheme="minorBidi"/>
          </w:rPr>
          <w:t xml:space="preserve">In R.F. </w:t>
        </w:r>
        <w:proofErr w:type="spellStart"/>
        <w:r w:rsidR="00F00A40" w:rsidRPr="00AB765C">
          <w:rPr>
            <w:rStyle w:val="Hyperlink"/>
            <w:rFonts w:cstheme="minorBidi"/>
          </w:rPr>
          <w:t>Baumeister</w:t>
        </w:r>
        <w:proofErr w:type="spellEnd"/>
        <w:r w:rsidR="00F00A40" w:rsidRPr="00AB765C">
          <w:rPr>
            <w:rStyle w:val="Hyperlink"/>
            <w:rFonts w:cstheme="minorBidi"/>
          </w:rPr>
          <w:t xml:space="preserve"> &amp; K.D. </w:t>
        </w:r>
        <w:proofErr w:type="spellStart"/>
        <w:r w:rsidR="00F00A40" w:rsidRPr="00AB765C">
          <w:rPr>
            <w:rStyle w:val="Hyperlink"/>
            <w:rFonts w:cstheme="minorBidi"/>
          </w:rPr>
          <w:t>Vohs</w:t>
        </w:r>
        <w:proofErr w:type="spellEnd"/>
        <w:r w:rsidR="00F00A40" w:rsidRPr="00AB765C">
          <w:rPr>
            <w:rStyle w:val="Hyperlink"/>
            <w:rFonts w:cstheme="minorBidi"/>
          </w:rPr>
          <w:t xml:space="preserve"> (Eds.),</w:t>
        </w:r>
        <w:r w:rsidR="00F00A40" w:rsidRPr="00AB765C">
          <w:rPr>
            <w:rStyle w:val="Hyperlink"/>
            <w:rFonts w:cstheme="minorBidi"/>
            <w:i/>
            <w:iCs/>
          </w:rPr>
          <w:t xml:space="preserve"> Encyclopedia of social psychology</w:t>
        </w:r>
        <w:r w:rsidR="00F00A40" w:rsidRPr="00AB765C">
          <w:rPr>
            <w:rStyle w:val="Hyperlink"/>
            <w:rFonts w:cstheme="minorBidi"/>
          </w:rPr>
          <w:t>.</w:t>
        </w:r>
        <w:proofErr w:type="gramEnd"/>
        <w:r w:rsidR="00F00A40" w:rsidRPr="00AB765C">
          <w:rPr>
            <w:rStyle w:val="Hyperlink"/>
            <w:rFonts w:cstheme="minorBidi"/>
          </w:rPr>
          <w:t xml:space="preserve"> Thousand Oaks, CA: Sage.</w:t>
        </w:r>
      </w:hyperlink>
    </w:p>
    <w:p w:rsidR="00F00A40" w:rsidRPr="00FF4B8E" w:rsidRDefault="00F00A40" w:rsidP="00527E5E">
      <w:pPr>
        <w:spacing w:after="240"/>
      </w:pPr>
      <w:proofErr w:type="gramStart"/>
      <w:r w:rsidRPr="00FF4B8E">
        <w:t xml:space="preserve">Tadmor, C.T., Tetlock, P.E., &amp; </w:t>
      </w:r>
      <w:proofErr w:type="spellStart"/>
      <w:r w:rsidRPr="00FF4B8E">
        <w:t>Peng</w:t>
      </w:r>
      <w:proofErr w:type="spellEnd"/>
      <w:r w:rsidRPr="00FF4B8E">
        <w:t>, K. (2006).</w:t>
      </w:r>
      <w:proofErr w:type="gramEnd"/>
      <w:r w:rsidRPr="00FF4B8E">
        <w:t xml:space="preserve"> Biculturalism and integrative complexity: Testing the acculturation complexity model. In K.M. Weaver (Ed.), </w:t>
      </w:r>
      <w:r w:rsidRPr="00FF4B8E">
        <w:rPr>
          <w:bCs/>
          <w:i/>
        </w:rPr>
        <w:t>Proceedings of the Sixty-fifth Annual Meeting of the Academy of Management</w:t>
      </w:r>
      <w:r w:rsidRPr="00FF4B8E">
        <w:rPr>
          <w:bCs/>
        </w:rPr>
        <w:t xml:space="preserve"> (CD), </w:t>
      </w:r>
      <w:r w:rsidRPr="00FF4B8E">
        <w:t>ISSN 1543-8643.</w:t>
      </w:r>
    </w:p>
    <w:p w:rsidR="00F00A40" w:rsidRPr="00FF4B8E" w:rsidRDefault="00C4546A" w:rsidP="00527E5E">
      <w:pPr>
        <w:spacing w:after="240"/>
        <w:rPr>
          <w:bCs/>
        </w:rPr>
      </w:pPr>
      <w:hyperlink r:id="rId42" w:history="1">
        <w:r w:rsidR="00F00A40" w:rsidRPr="003A4CAE">
          <w:rPr>
            <w:rStyle w:val="Hyperlink"/>
            <w:rFonts w:cstheme="minorBidi"/>
          </w:rPr>
          <w:t xml:space="preserve">Tetlock, P.E. (2006). Factors promoting forecasting accuracy among experts: Some multi-method convergence. </w:t>
        </w:r>
        <w:proofErr w:type="gramStart"/>
        <w:r w:rsidR="00F00A40" w:rsidRPr="003A4CAE">
          <w:rPr>
            <w:rStyle w:val="Hyperlink"/>
            <w:rFonts w:cstheme="minorBidi"/>
            <w:i/>
          </w:rPr>
          <w:t>Interfaces</w:t>
        </w:r>
        <w:r w:rsidR="00F00A40" w:rsidRPr="003A4CAE">
          <w:rPr>
            <w:rStyle w:val="Hyperlink"/>
            <w:rFonts w:cstheme="minorBidi"/>
          </w:rPr>
          <w:t xml:space="preserve">, </w:t>
        </w:r>
        <w:r w:rsidR="00F00A40" w:rsidRPr="003A4CAE">
          <w:rPr>
            <w:rStyle w:val="Hyperlink"/>
            <w:rFonts w:cstheme="minorBidi"/>
            <w:i/>
          </w:rPr>
          <w:t>37</w:t>
        </w:r>
        <w:r w:rsidR="00F00A40" w:rsidRPr="003A4CAE">
          <w:rPr>
            <w:rStyle w:val="Hyperlink"/>
            <w:rFonts w:cstheme="minorBidi"/>
          </w:rPr>
          <w:t>, 297.</w:t>
        </w:r>
        <w:proofErr w:type="gramEnd"/>
      </w:hyperlink>
    </w:p>
    <w:p w:rsidR="00F00A40" w:rsidRPr="00FF4B8E" w:rsidRDefault="00C4546A" w:rsidP="00527E5E">
      <w:pPr>
        <w:spacing w:after="240"/>
      </w:pPr>
      <w:hyperlink r:id="rId43" w:history="1">
        <w:r w:rsidR="00F00A40" w:rsidRPr="00AB765C">
          <w:rPr>
            <w:rStyle w:val="Hyperlink"/>
            <w:rFonts w:cstheme="minorBidi"/>
          </w:rPr>
          <w:t xml:space="preserve">Tetlock, P.E. (2006). Observing political observers: Biases in judgments of possible pasts and probable futures. </w:t>
        </w:r>
        <w:proofErr w:type="gramStart"/>
        <w:r w:rsidR="00F00A40" w:rsidRPr="00AB765C">
          <w:rPr>
            <w:rStyle w:val="Hyperlink"/>
            <w:rFonts w:cstheme="minorBidi"/>
          </w:rPr>
          <w:t xml:space="preserve">Pp. 58-79 in </w:t>
        </w:r>
        <w:proofErr w:type="spellStart"/>
        <w:r w:rsidR="00F00A40" w:rsidRPr="00AB765C">
          <w:rPr>
            <w:rStyle w:val="Hyperlink"/>
            <w:rFonts w:cstheme="minorBidi"/>
          </w:rPr>
          <w:t>Garling</w:t>
        </w:r>
        <w:proofErr w:type="spellEnd"/>
        <w:r w:rsidR="00F00A40" w:rsidRPr="00AB765C">
          <w:rPr>
            <w:rStyle w:val="Hyperlink"/>
            <w:rFonts w:cstheme="minorBidi"/>
          </w:rPr>
          <w:t xml:space="preserve">, T., </w:t>
        </w:r>
        <w:proofErr w:type="spellStart"/>
        <w:r w:rsidR="00F00A40" w:rsidRPr="00AB765C">
          <w:rPr>
            <w:rStyle w:val="Hyperlink"/>
            <w:rFonts w:cstheme="minorBidi"/>
          </w:rPr>
          <w:t>Backenroth-Ohsako</w:t>
        </w:r>
        <w:proofErr w:type="spellEnd"/>
        <w:r w:rsidR="00F00A40" w:rsidRPr="00AB765C">
          <w:rPr>
            <w:rStyle w:val="Hyperlink"/>
            <w:rFonts w:cstheme="minorBidi"/>
          </w:rPr>
          <w:t xml:space="preserve">, T., &amp; </w:t>
        </w:r>
        <w:proofErr w:type="spellStart"/>
        <w:r w:rsidR="00F00A40" w:rsidRPr="00AB765C">
          <w:rPr>
            <w:rStyle w:val="Hyperlink"/>
            <w:rFonts w:cstheme="minorBidi"/>
          </w:rPr>
          <w:t>Ekehammar</w:t>
        </w:r>
        <w:proofErr w:type="spellEnd"/>
        <w:r w:rsidR="00F00A40" w:rsidRPr="00AB765C">
          <w:rPr>
            <w:rStyle w:val="Hyperlink"/>
            <w:rFonts w:cstheme="minorBidi"/>
          </w:rPr>
          <w:t xml:space="preserve">, B. (Eds.), </w:t>
        </w:r>
        <w:r w:rsidR="00F00A40" w:rsidRPr="00AB765C">
          <w:rPr>
            <w:rStyle w:val="Hyperlink"/>
            <w:rFonts w:cstheme="minorBidi"/>
            <w:i/>
          </w:rPr>
          <w:t>Diplomacy and psychology: Prevention of armed conflicts after the cold war</w:t>
        </w:r>
        <w:r w:rsidR="00F00A40" w:rsidRPr="00AB765C">
          <w:rPr>
            <w:rStyle w:val="Hyperlink"/>
            <w:rFonts w:cstheme="minorBidi"/>
          </w:rPr>
          <w:t>.</w:t>
        </w:r>
        <w:proofErr w:type="gramEnd"/>
        <w:r w:rsidR="00F00A40" w:rsidRPr="00AB765C">
          <w:rPr>
            <w:rStyle w:val="Hyperlink"/>
            <w:rFonts w:cstheme="minorBidi"/>
          </w:rPr>
          <w:t xml:space="preserve"> Singapore: Marshall Cavendish.</w:t>
        </w:r>
      </w:hyperlink>
    </w:p>
    <w:p w:rsidR="00F00A40" w:rsidRPr="00FF4B8E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t>2005</w:t>
      </w:r>
    </w:p>
    <w:p w:rsidR="00F00A40" w:rsidRPr="00FF4B8E" w:rsidRDefault="00C4546A" w:rsidP="00527E5E">
      <w:pPr>
        <w:spacing w:after="240"/>
      </w:pPr>
      <w:hyperlink r:id="rId44" w:history="1">
        <w:proofErr w:type="gramStart"/>
        <w:r w:rsidR="00F00A40" w:rsidRPr="001D22E7">
          <w:rPr>
            <w:rStyle w:val="Hyperlink"/>
            <w:rFonts w:cstheme="minorBidi"/>
          </w:rPr>
          <w:t>McGraw, P., &amp; Tetlock, P.E. (2005).</w:t>
        </w:r>
        <w:proofErr w:type="gramEnd"/>
        <w:r w:rsidR="00F00A40" w:rsidRPr="001D22E7">
          <w:rPr>
            <w:rStyle w:val="Hyperlink"/>
            <w:rFonts w:cstheme="minorBidi"/>
          </w:rPr>
          <w:t xml:space="preserve"> Taboo trade-offs, relational framing, and the acceptability of exchanges. </w:t>
        </w:r>
        <w:r w:rsidR="00F00A40" w:rsidRPr="001D22E7">
          <w:rPr>
            <w:rStyle w:val="Hyperlink"/>
            <w:rFonts w:cstheme="minorBidi"/>
            <w:i/>
          </w:rPr>
          <w:t>Journal of Consumer Psychology</w:t>
        </w:r>
        <w:r w:rsidR="00F00A40" w:rsidRPr="001D22E7">
          <w:rPr>
            <w:rStyle w:val="Hyperlink"/>
            <w:rFonts w:cstheme="minorBidi"/>
          </w:rPr>
          <w:t xml:space="preserve">, </w:t>
        </w:r>
        <w:r w:rsidR="00F00A40" w:rsidRPr="001D22E7">
          <w:rPr>
            <w:rStyle w:val="Hyperlink"/>
            <w:rFonts w:cstheme="minorBidi"/>
            <w:i/>
          </w:rPr>
          <w:t>15</w:t>
        </w:r>
        <w:r w:rsidR="00F00A40" w:rsidRPr="001D22E7">
          <w:rPr>
            <w:rStyle w:val="Hyperlink"/>
            <w:rFonts w:cstheme="minorBidi"/>
          </w:rPr>
          <w:t>(1), 35-38.</w:t>
        </w:r>
      </w:hyperlink>
    </w:p>
    <w:p w:rsidR="00F00A40" w:rsidRPr="00FF4B8E" w:rsidRDefault="00C4546A" w:rsidP="00527E5E">
      <w:pPr>
        <w:spacing w:after="240"/>
      </w:pPr>
      <w:hyperlink r:id="rId45" w:history="1">
        <w:r w:rsidR="00F00A40" w:rsidRPr="00A44657">
          <w:rPr>
            <w:rStyle w:val="Hyperlink"/>
            <w:rFonts w:cstheme="minorBidi"/>
          </w:rPr>
          <w:t xml:space="preserve">Tetlock, P.E. (2005). </w:t>
        </w:r>
        <w:proofErr w:type="gramStart"/>
        <w:r w:rsidR="00F00A40" w:rsidRPr="00A44657">
          <w:rPr>
            <w:rStyle w:val="Hyperlink"/>
            <w:rFonts w:cstheme="minorBidi"/>
          </w:rPr>
          <w:t>Gauging the heuristic value of heuristics.</w:t>
        </w:r>
        <w:proofErr w:type="gramEnd"/>
        <w:r w:rsidR="00F00A40" w:rsidRPr="00A44657">
          <w:rPr>
            <w:rStyle w:val="Hyperlink"/>
            <w:rFonts w:cstheme="minorBidi"/>
          </w:rPr>
          <w:t xml:space="preserve"> </w:t>
        </w:r>
        <w:r w:rsidR="00F00A40" w:rsidRPr="00A44657">
          <w:rPr>
            <w:rStyle w:val="Hyperlink"/>
            <w:rFonts w:cstheme="minorBidi"/>
            <w:i/>
          </w:rPr>
          <w:t>Behavioral and Brain Sciences, 28</w:t>
        </w:r>
        <w:r w:rsidR="00F00A40" w:rsidRPr="00A44657">
          <w:rPr>
            <w:rStyle w:val="Hyperlink"/>
            <w:rFonts w:cstheme="minorBidi"/>
          </w:rPr>
          <w:t>, 562-563.</w:t>
        </w:r>
      </w:hyperlink>
    </w:p>
    <w:p w:rsidR="00F00A40" w:rsidRPr="00FF4B8E" w:rsidRDefault="00C4546A" w:rsidP="00527E5E">
      <w:pPr>
        <w:spacing w:after="240"/>
        <w:rPr>
          <w:bCs/>
        </w:rPr>
      </w:pPr>
      <w:hyperlink r:id="rId46" w:history="1">
        <w:proofErr w:type="gramStart"/>
        <w:r w:rsidR="00F00A40" w:rsidRPr="001D22E7">
          <w:rPr>
            <w:rStyle w:val="Hyperlink"/>
            <w:rFonts w:cstheme="minorBidi"/>
          </w:rPr>
          <w:t>Tetlock</w:t>
        </w:r>
        <w:r w:rsidR="00F00A40" w:rsidRPr="001D22E7">
          <w:rPr>
            <w:rStyle w:val="Hyperlink"/>
            <w:rFonts w:cstheme="minorBidi"/>
            <w:bCs/>
          </w:rPr>
          <w:t>, P.E., &amp; McGraw, P. (2005).</w:t>
        </w:r>
        <w:proofErr w:type="gramEnd"/>
        <w:r w:rsidR="00F00A40" w:rsidRPr="001D22E7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1D22E7">
          <w:rPr>
            <w:rStyle w:val="Hyperlink"/>
            <w:rFonts w:cstheme="minorBidi"/>
            <w:bCs/>
          </w:rPr>
          <w:t>Theoretically framing relational framing.</w:t>
        </w:r>
        <w:proofErr w:type="gramEnd"/>
        <w:r w:rsidR="00F00A40" w:rsidRPr="001D22E7">
          <w:rPr>
            <w:rStyle w:val="Hyperlink"/>
            <w:rFonts w:cstheme="minorBidi"/>
            <w:bCs/>
          </w:rPr>
          <w:t xml:space="preserve"> </w:t>
        </w:r>
        <w:r w:rsidR="00F00A40" w:rsidRPr="001D22E7">
          <w:rPr>
            <w:rStyle w:val="Hyperlink"/>
            <w:rFonts w:cstheme="minorBidi"/>
            <w:bCs/>
            <w:i/>
          </w:rPr>
          <w:t>Journal of Consumer Psychology</w:t>
        </w:r>
        <w:r w:rsidR="00F00A40" w:rsidRPr="001D22E7">
          <w:rPr>
            <w:rStyle w:val="Hyperlink"/>
            <w:rFonts w:cstheme="minorBidi"/>
            <w:bCs/>
          </w:rPr>
          <w:t xml:space="preserve">, </w:t>
        </w:r>
        <w:r w:rsidR="00F00A40" w:rsidRPr="001D22E7">
          <w:rPr>
            <w:rStyle w:val="Hyperlink"/>
            <w:rFonts w:cstheme="minorBidi"/>
            <w:bCs/>
            <w:i/>
          </w:rPr>
          <w:t>15</w:t>
        </w:r>
        <w:r w:rsidR="00F00A40" w:rsidRPr="001D22E7">
          <w:rPr>
            <w:rStyle w:val="Hyperlink"/>
            <w:rFonts w:cstheme="minorBidi"/>
            <w:bCs/>
          </w:rPr>
          <w:t>(1), 2-16.</w:t>
        </w:r>
      </w:hyperlink>
    </w:p>
    <w:p w:rsidR="00F00A40" w:rsidRPr="00FF4B8E" w:rsidRDefault="00F00A40" w:rsidP="00527E5E">
      <w:pPr>
        <w:keepNext/>
        <w:spacing w:after="240"/>
        <w:jc w:val="center"/>
        <w:rPr>
          <w:b/>
        </w:rPr>
      </w:pPr>
      <w:r w:rsidRPr="00444F08">
        <w:rPr>
          <w:b/>
          <w:bCs/>
        </w:rPr>
        <w:t>2004</w:t>
      </w:r>
    </w:p>
    <w:p w:rsidR="00F00A40" w:rsidRDefault="00C4546A" w:rsidP="00527E5E">
      <w:pPr>
        <w:spacing w:after="240"/>
        <w:rPr>
          <w:bCs/>
        </w:rPr>
      </w:pPr>
      <w:hyperlink r:id="rId47" w:history="1">
        <w:proofErr w:type="gramStart"/>
        <w:r w:rsidR="00F00A40" w:rsidRPr="003A4CAE">
          <w:rPr>
            <w:rStyle w:val="Hyperlink"/>
            <w:rFonts w:cstheme="minorBidi"/>
            <w:bCs/>
          </w:rPr>
          <w:t>Arkes, H., &amp; Tetlock, P.E. (2004) Attributions of implicit prejudice, or “Would Jesse Jackson ‘fail’ the Implicit Association Test?”</w:t>
        </w:r>
        <w:proofErr w:type="gramEnd"/>
        <w:r w:rsidR="00F00A40" w:rsidRPr="003A4CAE">
          <w:rPr>
            <w:rStyle w:val="Hyperlink"/>
            <w:rFonts w:cstheme="minorBidi"/>
            <w:bCs/>
          </w:rPr>
          <w:t xml:space="preserve"> </w:t>
        </w:r>
        <w:r w:rsidR="00F00A40" w:rsidRPr="003A4CAE">
          <w:rPr>
            <w:rStyle w:val="Hyperlink"/>
            <w:rFonts w:cstheme="minorBidi"/>
            <w:bCs/>
            <w:i/>
          </w:rPr>
          <w:t>Psychological Inquiry</w:t>
        </w:r>
        <w:r w:rsidR="00F00A40" w:rsidRPr="003A4CAE">
          <w:rPr>
            <w:rStyle w:val="Hyperlink"/>
            <w:rFonts w:cstheme="minorBidi"/>
            <w:bCs/>
          </w:rPr>
          <w:t xml:space="preserve">, </w:t>
        </w:r>
        <w:r w:rsidR="00F00A40" w:rsidRPr="003A4CAE">
          <w:rPr>
            <w:rStyle w:val="Hyperlink"/>
            <w:rFonts w:cstheme="minorBidi"/>
            <w:bCs/>
            <w:i/>
          </w:rPr>
          <w:t>15</w:t>
        </w:r>
        <w:r w:rsidR="00F00A40" w:rsidRPr="003A4CAE">
          <w:rPr>
            <w:rStyle w:val="Hyperlink"/>
            <w:rFonts w:cstheme="minorBidi"/>
            <w:bCs/>
          </w:rPr>
          <w:t>(4), 257-278.</w:t>
        </w:r>
      </w:hyperlink>
    </w:p>
    <w:p w:rsidR="00F00A40" w:rsidRPr="00FF4B8E" w:rsidRDefault="00C4546A" w:rsidP="00527E5E">
      <w:pPr>
        <w:spacing w:after="240"/>
        <w:rPr>
          <w:bCs/>
        </w:rPr>
      </w:pPr>
      <w:hyperlink r:id="rId48" w:history="1">
        <w:proofErr w:type="gramStart"/>
        <w:r w:rsidR="00F00A40" w:rsidRPr="003A4CAE">
          <w:rPr>
            <w:rStyle w:val="Hyperlink"/>
            <w:rFonts w:cstheme="minorBidi"/>
            <w:bCs/>
          </w:rPr>
          <w:t>Tetlock, P.E., &amp; Arkes, H. (2004).</w:t>
        </w:r>
        <w:proofErr w:type="gramEnd"/>
        <w:r w:rsidR="00F00A40" w:rsidRPr="003A4CAE">
          <w:rPr>
            <w:rStyle w:val="Hyperlink"/>
            <w:rFonts w:cstheme="minorBidi"/>
            <w:bCs/>
          </w:rPr>
          <w:t xml:space="preserve"> The implicit-prejudice exchange: Islands of consensus in a sea of controversy. </w:t>
        </w:r>
        <w:r w:rsidR="00F00A40" w:rsidRPr="003A4CAE">
          <w:rPr>
            <w:rStyle w:val="Hyperlink"/>
            <w:rFonts w:cstheme="minorBidi"/>
            <w:bCs/>
            <w:i/>
          </w:rPr>
          <w:t>Psychological Inquiry</w:t>
        </w:r>
        <w:r w:rsidR="00F00A40" w:rsidRPr="003A4CAE">
          <w:rPr>
            <w:rStyle w:val="Hyperlink"/>
            <w:rFonts w:cstheme="minorBidi"/>
            <w:bCs/>
          </w:rPr>
          <w:t xml:space="preserve">, </w:t>
        </w:r>
        <w:r w:rsidR="00F00A40" w:rsidRPr="003A4CAE">
          <w:rPr>
            <w:rStyle w:val="Hyperlink"/>
            <w:rFonts w:cstheme="minorBidi"/>
            <w:bCs/>
            <w:i/>
          </w:rPr>
          <w:t>15</w:t>
        </w:r>
        <w:r w:rsidR="00F00A40" w:rsidRPr="003A4CAE">
          <w:rPr>
            <w:rStyle w:val="Hyperlink"/>
            <w:rFonts w:cstheme="minorBidi"/>
            <w:bCs/>
          </w:rPr>
          <w:t>(4), 311-321.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49" w:history="1">
        <w:proofErr w:type="gramStart"/>
        <w:r w:rsidR="00F00A40" w:rsidRPr="003A4CAE">
          <w:rPr>
            <w:rStyle w:val="Hyperlink"/>
            <w:rFonts w:cstheme="minorBidi"/>
            <w:bCs/>
          </w:rPr>
          <w:t>McGraw, P., Mellers, B.A., &amp; Tetlock, P.E. (2004).</w:t>
        </w:r>
        <w:proofErr w:type="gramEnd"/>
        <w:r w:rsidR="00F00A40" w:rsidRPr="003A4CAE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3A4CAE">
          <w:rPr>
            <w:rStyle w:val="Hyperlink"/>
            <w:rFonts w:cstheme="minorBidi"/>
            <w:bCs/>
          </w:rPr>
          <w:t>Expectations and emotions of Olympic athletes.</w:t>
        </w:r>
        <w:proofErr w:type="gramEnd"/>
        <w:r w:rsidR="00F00A40" w:rsidRPr="003A4CAE">
          <w:rPr>
            <w:rStyle w:val="Hyperlink"/>
            <w:rFonts w:cstheme="minorBidi"/>
            <w:bCs/>
          </w:rPr>
          <w:t xml:space="preserve"> </w:t>
        </w:r>
        <w:r w:rsidR="00F00A40" w:rsidRPr="003A4CAE">
          <w:rPr>
            <w:rStyle w:val="Hyperlink"/>
            <w:rFonts w:cstheme="minorBidi"/>
            <w:bCs/>
            <w:i/>
          </w:rPr>
          <w:t>Journal of Experimental Social Psychology</w:t>
        </w:r>
        <w:r w:rsidR="00F00A40" w:rsidRPr="003A4CAE">
          <w:rPr>
            <w:rStyle w:val="Hyperlink"/>
            <w:rFonts w:cstheme="minorBidi"/>
            <w:bCs/>
          </w:rPr>
          <w:t xml:space="preserve">, </w:t>
        </w:r>
        <w:r w:rsidR="00F00A40" w:rsidRPr="003A4CAE">
          <w:rPr>
            <w:rStyle w:val="Hyperlink"/>
            <w:rFonts w:cstheme="minorBidi"/>
            <w:bCs/>
            <w:i/>
          </w:rPr>
          <w:t>41</w:t>
        </w:r>
        <w:r w:rsidR="00F00A40" w:rsidRPr="003A4CAE">
          <w:rPr>
            <w:rStyle w:val="Hyperlink"/>
            <w:rFonts w:cstheme="minorBidi"/>
            <w:bCs/>
          </w:rPr>
          <w:t>, 438-446.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50" w:history="1">
        <w:proofErr w:type="gramStart"/>
        <w:r w:rsidR="00F00A40" w:rsidRPr="003A4CAE">
          <w:rPr>
            <w:rStyle w:val="Hyperlink"/>
            <w:rFonts w:cstheme="minorBidi"/>
            <w:bCs/>
          </w:rPr>
          <w:t xml:space="preserve">Rucker, D., </w:t>
        </w:r>
        <w:proofErr w:type="spellStart"/>
        <w:r w:rsidR="00F00A40" w:rsidRPr="003A4CAE">
          <w:rPr>
            <w:rStyle w:val="Hyperlink"/>
            <w:rFonts w:cstheme="minorBidi"/>
            <w:bCs/>
          </w:rPr>
          <w:t>Polifroni</w:t>
        </w:r>
        <w:proofErr w:type="spellEnd"/>
        <w:r w:rsidR="00F00A40" w:rsidRPr="003A4CAE">
          <w:rPr>
            <w:rStyle w:val="Hyperlink"/>
            <w:rFonts w:cstheme="minorBidi"/>
            <w:bCs/>
          </w:rPr>
          <w:t>, M., Tetlock, P.E., &amp; Scott, A. (2004).</w:t>
        </w:r>
        <w:proofErr w:type="gramEnd"/>
        <w:r w:rsidR="00F00A40" w:rsidRPr="003A4CAE">
          <w:rPr>
            <w:rStyle w:val="Hyperlink"/>
            <w:rFonts w:cstheme="minorBidi"/>
            <w:bCs/>
          </w:rPr>
          <w:t xml:space="preserve"> On the assignment of punishment: The impact of general societal threat and the moderating role of severity. </w:t>
        </w:r>
        <w:r w:rsidR="00F00A40" w:rsidRPr="003A4CAE">
          <w:rPr>
            <w:rStyle w:val="Hyperlink"/>
            <w:rFonts w:cstheme="minorBidi"/>
            <w:bCs/>
            <w:i/>
          </w:rPr>
          <w:t>Personality and Social Psychology Bulletin</w:t>
        </w:r>
        <w:r w:rsidR="00F00A40" w:rsidRPr="003A4CAE">
          <w:rPr>
            <w:rStyle w:val="Hyperlink"/>
            <w:rFonts w:cstheme="minorBidi"/>
            <w:bCs/>
          </w:rPr>
          <w:t xml:space="preserve">, </w:t>
        </w:r>
        <w:r w:rsidR="00F00A40" w:rsidRPr="003A4CAE">
          <w:rPr>
            <w:rStyle w:val="Hyperlink"/>
            <w:rFonts w:cstheme="minorBidi"/>
            <w:bCs/>
            <w:i/>
          </w:rPr>
          <w:t>30</w:t>
        </w:r>
        <w:r w:rsidR="00F00A40" w:rsidRPr="003A4CAE">
          <w:rPr>
            <w:rStyle w:val="Hyperlink"/>
            <w:rFonts w:cstheme="minorBidi"/>
            <w:bCs/>
          </w:rPr>
          <w:t>(6), 673-684.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51" w:history="1">
        <w:r w:rsidR="00F00A40" w:rsidRPr="00A44657">
          <w:rPr>
            <w:rStyle w:val="Hyperlink"/>
            <w:rFonts w:cstheme="minorBidi"/>
            <w:bCs/>
          </w:rPr>
          <w:t xml:space="preserve">Tetlock, P.E. (2004). Political psychology: The challenges of sustaining interdisciplinary research programs. </w:t>
        </w:r>
        <w:r w:rsidR="00F00A40" w:rsidRPr="00A44657">
          <w:rPr>
            <w:rStyle w:val="Hyperlink"/>
            <w:rFonts w:cstheme="minorBidi"/>
            <w:bCs/>
            <w:i/>
          </w:rPr>
          <w:t>Contemporary Psychology</w:t>
        </w:r>
        <w:r w:rsidR="00F00A40" w:rsidRPr="00A44657">
          <w:rPr>
            <w:rStyle w:val="Hyperlink"/>
            <w:rFonts w:cstheme="minorBidi"/>
            <w:bCs/>
          </w:rPr>
          <w:t xml:space="preserve">, </w:t>
        </w:r>
        <w:r w:rsidR="00F00A40" w:rsidRPr="00A44657">
          <w:rPr>
            <w:rStyle w:val="Hyperlink"/>
            <w:rFonts w:cstheme="minorBidi"/>
            <w:bCs/>
            <w:i/>
          </w:rPr>
          <w:t>49</w:t>
        </w:r>
        <w:r w:rsidR="00F00A40" w:rsidRPr="00A44657">
          <w:rPr>
            <w:rStyle w:val="Hyperlink"/>
            <w:rFonts w:cstheme="minorBidi"/>
            <w:bCs/>
          </w:rPr>
          <w:t>(2), 170-173.</w:t>
        </w:r>
      </w:hyperlink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 xml:space="preserve">Tetlock, P.E., &amp; </w:t>
      </w:r>
      <w:proofErr w:type="spellStart"/>
      <w:r w:rsidRPr="00994D67">
        <w:rPr>
          <w:bCs/>
        </w:rPr>
        <w:t>Henik</w:t>
      </w:r>
      <w:proofErr w:type="spellEnd"/>
      <w:r w:rsidRPr="00994D67">
        <w:rPr>
          <w:bCs/>
        </w:rPr>
        <w:t>, E. (2004).</w:t>
      </w:r>
      <w:proofErr w:type="gramEnd"/>
      <w:r w:rsidRPr="00994D67">
        <w:rPr>
          <w:bCs/>
        </w:rPr>
        <w:t xml:space="preserve"> </w:t>
      </w:r>
      <w:proofErr w:type="gramStart"/>
      <w:r w:rsidRPr="00994D67">
        <w:rPr>
          <w:bCs/>
        </w:rPr>
        <w:t>Accountability.</w:t>
      </w:r>
      <w:proofErr w:type="gramEnd"/>
      <w:r w:rsidRPr="00994D67">
        <w:rPr>
          <w:bCs/>
        </w:rPr>
        <w:t xml:space="preserve"> </w:t>
      </w:r>
      <w:proofErr w:type="gramStart"/>
      <w:r w:rsidRPr="00994D67">
        <w:rPr>
          <w:bCs/>
        </w:rPr>
        <w:t xml:space="preserve">In Nicholson, N., Audia, P., &amp; </w:t>
      </w:r>
      <w:proofErr w:type="spellStart"/>
      <w:r w:rsidRPr="00994D67">
        <w:rPr>
          <w:bCs/>
        </w:rPr>
        <w:t>Pillutla</w:t>
      </w:r>
      <w:proofErr w:type="spellEnd"/>
      <w:r w:rsidRPr="00994D67">
        <w:rPr>
          <w:bCs/>
        </w:rPr>
        <w:t>, M. (Eds.).</w:t>
      </w:r>
      <w:proofErr w:type="gramEnd"/>
      <w:r w:rsidRPr="00994D67">
        <w:rPr>
          <w:bCs/>
        </w:rPr>
        <w:t xml:space="preserve"> </w:t>
      </w:r>
      <w:proofErr w:type="gramStart"/>
      <w:r w:rsidRPr="008519F4">
        <w:rPr>
          <w:bCs/>
          <w:i/>
        </w:rPr>
        <w:t>Blackwell encyclopedic dictionary of organizational behavior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Cambridge, MA: Blackwell Publishers.</w:t>
      </w:r>
    </w:p>
    <w:p w:rsidR="00F00A40" w:rsidRPr="00994D67" w:rsidRDefault="00C4546A" w:rsidP="00527E5E">
      <w:pPr>
        <w:spacing w:after="240"/>
        <w:rPr>
          <w:bCs/>
        </w:rPr>
      </w:pPr>
      <w:hyperlink r:id="rId52" w:history="1">
        <w:proofErr w:type="gramStart"/>
        <w:r w:rsidR="00F00A40" w:rsidRPr="00A44657">
          <w:rPr>
            <w:rStyle w:val="Hyperlink"/>
            <w:rFonts w:cstheme="minorBidi"/>
            <w:bCs/>
          </w:rPr>
          <w:t xml:space="preserve">Tetlock, P.E., &amp; </w:t>
        </w:r>
        <w:proofErr w:type="spellStart"/>
        <w:r w:rsidR="00F00A40" w:rsidRPr="00A44657">
          <w:rPr>
            <w:rStyle w:val="Hyperlink"/>
            <w:rFonts w:cstheme="minorBidi"/>
            <w:bCs/>
          </w:rPr>
          <w:t>Henik</w:t>
        </w:r>
        <w:proofErr w:type="spellEnd"/>
        <w:r w:rsidR="00F00A40" w:rsidRPr="00A44657">
          <w:rPr>
            <w:rStyle w:val="Hyperlink"/>
            <w:rFonts w:cstheme="minorBidi"/>
            <w:bCs/>
          </w:rPr>
          <w:t>, E. (2004).</w:t>
        </w:r>
        <w:proofErr w:type="gramEnd"/>
        <w:r w:rsidR="00F00A40" w:rsidRPr="00A44657">
          <w:rPr>
            <w:rStyle w:val="Hyperlink"/>
            <w:rFonts w:cstheme="minorBidi"/>
            <w:bCs/>
          </w:rPr>
          <w:t xml:space="preserve"> Theory-driven versus imagination-driven reasoning about what could have been: Are we fated to be prisoners of our preconceptions? In D. Mandel, D. Hilton, &amp; P. </w:t>
        </w:r>
        <w:proofErr w:type="spellStart"/>
        <w:r w:rsidR="00F00A40" w:rsidRPr="00A44657">
          <w:rPr>
            <w:rStyle w:val="Hyperlink"/>
            <w:rFonts w:cstheme="minorBidi"/>
            <w:bCs/>
          </w:rPr>
          <w:t>Catellani</w:t>
        </w:r>
        <w:proofErr w:type="spellEnd"/>
        <w:r w:rsidR="00F00A40" w:rsidRPr="00A44657">
          <w:rPr>
            <w:rStyle w:val="Hyperlink"/>
            <w:rFonts w:cstheme="minorBidi"/>
            <w:bCs/>
          </w:rPr>
          <w:t xml:space="preserve"> (</w:t>
        </w:r>
        <w:proofErr w:type="spellStart"/>
        <w:r w:rsidR="00F00A40" w:rsidRPr="00A44657">
          <w:rPr>
            <w:rStyle w:val="Hyperlink"/>
            <w:rFonts w:cstheme="minorBidi"/>
            <w:bCs/>
          </w:rPr>
          <w:t>Eds</w:t>
        </w:r>
        <w:proofErr w:type="spellEnd"/>
        <w:r w:rsidR="00F00A40" w:rsidRPr="00A44657">
          <w:rPr>
            <w:rStyle w:val="Hyperlink"/>
            <w:rFonts w:cstheme="minorBidi"/>
            <w:bCs/>
          </w:rPr>
          <w:t xml:space="preserve">), </w:t>
        </w:r>
        <w:proofErr w:type="gramStart"/>
        <w:r w:rsidR="00F00A40" w:rsidRPr="00A44657">
          <w:rPr>
            <w:rStyle w:val="Hyperlink"/>
            <w:rFonts w:cstheme="minorBidi"/>
            <w:bCs/>
            <w:i/>
          </w:rPr>
          <w:t>The</w:t>
        </w:r>
        <w:proofErr w:type="gramEnd"/>
        <w:r w:rsidR="00F00A40" w:rsidRPr="00A44657">
          <w:rPr>
            <w:rStyle w:val="Hyperlink"/>
            <w:rFonts w:cstheme="minorBidi"/>
            <w:bCs/>
            <w:i/>
          </w:rPr>
          <w:t xml:space="preserve"> psychology of counterfactual thinking</w:t>
        </w:r>
        <w:r w:rsidR="00F00A40" w:rsidRPr="00A44657">
          <w:rPr>
            <w:rStyle w:val="Hyperlink"/>
            <w:rFonts w:cstheme="minorBidi"/>
            <w:bCs/>
          </w:rPr>
          <w:t xml:space="preserve">. London: </w:t>
        </w:r>
        <w:proofErr w:type="spellStart"/>
        <w:r w:rsidR="00F00A40" w:rsidRPr="00A44657">
          <w:rPr>
            <w:rStyle w:val="Hyperlink"/>
            <w:rFonts w:cstheme="minorBidi"/>
            <w:bCs/>
          </w:rPr>
          <w:t>Routledge</w:t>
        </w:r>
        <w:proofErr w:type="spellEnd"/>
        <w:r w:rsidR="00F00A40" w:rsidRPr="00A44657">
          <w:rPr>
            <w:rStyle w:val="Hyperlink"/>
            <w:rFonts w:cstheme="minorBidi"/>
            <w:bCs/>
          </w:rPr>
          <w:t>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53" w:history="1">
        <w:proofErr w:type="gramStart"/>
        <w:r w:rsidR="00F00A40" w:rsidRPr="003A4CAE">
          <w:rPr>
            <w:rStyle w:val="Hyperlink"/>
            <w:rFonts w:cstheme="minorBidi"/>
            <w:bCs/>
          </w:rPr>
          <w:t xml:space="preserve">Tetlock, P.E., McGraw, A.P., &amp; </w:t>
        </w:r>
        <w:proofErr w:type="spellStart"/>
        <w:r w:rsidR="00F00A40" w:rsidRPr="003A4CAE">
          <w:rPr>
            <w:rStyle w:val="Hyperlink"/>
            <w:rFonts w:cstheme="minorBidi"/>
            <w:bCs/>
          </w:rPr>
          <w:t>Kristel</w:t>
        </w:r>
        <w:proofErr w:type="spellEnd"/>
        <w:r w:rsidR="00F00A40" w:rsidRPr="003A4CAE">
          <w:rPr>
            <w:rStyle w:val="Hyperlink"/>
            <w:rFonts w:cstheme="minorBidi"/>
            <w:bCs/>
          </w:rPr>
          <w:t>, O. (2004).</w:t>
        </w:r>
        <w:proofErr w:type="gramEnd"/>
        <w:r w:rsidR="00F00A40" w:rsidRPr="003A4CAE">
          <w:rPr>
            <w:rStyle w:val="Hyperlink"/>
            <w:rFonts w:cstheme="minorBidi"/>
            <w:bCs/>
          </w:rPr>
          <w:t xml:space="preserve"> Proscribed forms of social cognition: Taboo trade-offs, blocked exchanges, forbidden base rates, and heretical counterfactuals. In N. </w:t>
        </w:r>
        <w:proofErr w:type="spellStart"/>
        <w:r w:rsidR="00F00A40" w:rsidRPr="003A4CAE">
          <w:rPr>
            <w:rStyle w:val="Hyperlink"/>
            <w:rFonts w:cstheme="minorBidi"/>
            <w:bCs/>
          </w:rPr>
          <w:t>Haslam</w:t>
        </w:r>
        <w:proofErr w:type="spellEnd"/>
        <w:r w:rsidR="00F00A40" w:rsidRPr="003A4CAE">
          <w:rPr>
            <w:rStyle w:val="Hyperlink"/>
            <w:rFonts w:cstheme="minorBidi"/>
            <w:bCs/>
          </w:rPr>
          <w:t xml:space="preserve"> (Ed.), </w:t>
        </w:r>
        <w:r w:rsidR="00F00A40" w:rsidRPr="003A4CAE">
          <w:rPr>
            <w:rStyle w:val="Hyperlink"/>
            <w:rFonts w:cstheme="minorBidi"/>
            <w:bCs/>
            <w:i/>
          </w:rPr>
          <w:t>Relational models theory: A contemporary overview</w:t>
        </w:r>
        <w:r w:rsidR="00F00A40" w:rsidRPr="003A4CAE">
          <w:rPr>
            <w:rStyle w:val="Hyperlink"/>
            <w:rFonts w:cstheme="minorBidi"/>
            <w:bCs/>
          </w:rPr>
          <w:t xml:space="preserve">. </w:t>
        </w:r>
        <w:proofErr w:type="spellStart"/>
        <w:r w:rsidR="00F00A40" w:rsidRPr="003A4CAE">
          <w:rPr>
            <w:rStyle w:val="Hyperlink"/>
            <w:rFonts w:cstheme="minorBidi"/>
            <w:bCs/>
          </w:rPr>
          <w:t>Mahway</w:t>
        </w:r>
        <w:proofErr w:type="spellEnd"/>
        <w:r w:rsidR="00F00A40" w:rsidRPr="003A4CAE">
          <w:rPr>
            <w:rStyle w:val="Hyperlink"/>
            <w:rFonts w:cstheme="minorBidi"/>
            <w:bCs/>
          </w:rPr>
          <w:t>, NJ: Erlbaum.</w:t>
        </w:r>
      </w:hyperlink>
    </w:p>
    <w:p w:rsidR="00F00A40" w:rsidRPr="00FF4B8E" w:rsidRDefault="00F00A40" w:rsidP="00527E5E">
      <w:pPr>
        <w:keepNext/>
        <w:spacing w:after="240"/>
        <w:jc w:val="center"/>
        <w:rPr>
          <w:b/>
        </w:rPr>
      </w:pPr>
      <w:r w:rsidRPr="00444F08">
        <w:rPr>
          <w:b/>
          <w:bCs/>
        </w:rPr>
        <w:lastRenderedPageBreak/>
        <w:t>2003</w:t>
      </w:r>
    </w:p>
    <w:p w:rsidR="00F00A40" w:rsidRPr="00994D67" w:rsidRDefault="00C4546A" w:rsidP="00527E5E">
      <w:pPr>
        <w:spacing w:after="240"/>
        <w:rPr>
          <w:bCs/>
        </w:rPr>
      </w:pPr>
      <w:hyperlink r:id="rId54" w:history="1">
        <w:proofErr w:type="gramStart"/>
        <w:r w:rsidR="00F00A40" w:rsidRPr="003020D0">
          <w:rPr>
            <w:rStyle w:val="Hyperlink"/>
            <w:rFonts w:cstheme="minorBidi"/>
            <w:bCs/>
          </w:rPr>
          <w:t xml:space="preserve">McGraw, P, Tetlock, P.E., &amp; </w:t>
        </w:r>
        <w:proofErr w:type="spellStart"/>
        <w:r w:rsidR="00F00A40" w:rsidRPr="003020D0">
          <w:rPr>
            <w:rStyle w:val="Hyperlink"/>
            <w:rFonts w:cstheme="minorBidi"/>
            <w:bCs/>
          </w:rPr>
          <w:t>Kristel</w:t>
        </w:r>
        <w:proofErr w:type="spellEnd"/>
        <w:r w:rsidR="00F00A40" w:rsidRPr="003020D0">
          <w:rPr>
            <w:rStyle w:val="Hyperlink"/>
            <w:rFonts w:cstheme="minorBidi"/>
            <w:bCs/>
          </w:rPr>
          <w:t>, O. (2003).</w:t>
        </w:r>
        <w:proofErr w:type="gramEnd"/>
        <w:r w:rsidR="00F00A40" w:rsidRPr="003020D0">
          <w:rPr>
            <w:rStyle w:val="Hyperlink"/>
            <w:rFonts w:cstheme="minorBidi"/>
            <w:bCs/>
          </w:rPr>
          <w:t xml:space="preserve"> The limits of </w:t>
        </w:r>
        <w:proofErr w:type="spellStart"/>
        <w:r w:rsidR="00F00A40" w:rsidRPr="003020D0">
          <w:rPr>
            <w:rStyle w:val="Hyperlink"/>
            <w:rFonts w:cstheme="minorBidi"/>
            <w:bCs/>
          </w:rPr>
          <w:t>fungibility</w:t>
        </w:r>
        <w:proofErr w:type="spellEnd"/>
        <w:r w:rsidR="00F00A40" w:rsidRPr="003020D0">
          <w:rPr>
            <w:rStyle w:val="Hyperlink"/>
            <w:rFonts w:cstheme="minorBidi"/>
            <w:bCs/>
          </w:rPr>
          <w:t xml:space="preserve">: Relational schemata and the value of things. </w:t>
        </w:r>
        <w:r w:rsidR="00F00A40" w:rsidRPr="003020D0">
          <w:rPr>
            <w:rStyle w:val="Hyperlink"/>
            <w:rFonts w:cstheme="minorBidi"/>
            <w:bCs/>
            <w:i/>
          </w:rPr>
          <w:t>Journal of Consumer Research</w:t>
        </w:r>
        <w:r w:rsidR="00F00A40" w:rsidRPr="003020D0">
          <w:rPr>
            <w:rStyle w:val="Hyperlink"/>
            <w:rFonts w:cstheme="minorBidi"/>
            <w:bCs/>
          </w:rPr>
          <w:t xml:space="preserve">, </w:t>
        </w:r>
        <w:r w:rsidR="00F00A40" w:rsidRPr="003020D0">
          <w:rPr>
            <w:rStyle w:val="Hyperlink"/>
            <w:rFonts w:cstheme="minorBidi"/>
            <w:bCs/>
            <w:i/>
          </w:rPr>
          <w:t>30</w:t>
        </w:r>
        <w:r w:rsidR="00F00A40" w:rsidRPr="003020D0">
          <w:rPr>
            <w:rStyle w:val="Hyperlink"/>
            <w:rFonts w:cstheme="minorBidi"/>
            <w:bCs/>
          </w:rPr>
          <w:t>, 219-229.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55" w:history="1">
        <w:proofErr w:type="gramStart"/>
        <w:r w:rsidR="00F00A40" w:rsidRPr="003020D0">
          <w:rPr>
            <w:rStyle w:val="Hyperlink"/>
            <w:rFonts w:cstheme="minorBidi"/>
            <w:bCs/>
          </w:rPr>
          <w:t>Mitchell, P.G., Tetlock, P.E., Newman, D., &amp; Lerner, J. (2003).</w:t>
        </w:r>
        <w:proofErr w:type="gramEnd"/>
        <w:r w:rsidR="00F00A40" w:rsidRPr="003020D0">
          <w:rPr>
            <w:rStyle w:val="Hyperlink"/>
            <w:rFonts w:cstheme="minorBidi"/>
            <w:bCs/>
          </w:rPr>
          <w:t xml:space="preserve"> Experiments behind the veil: A hypothetical societies approach to the study of social justice. </w:t>
        </w:r>
        <w:r w:rsidR="00F00A40" w:rsidRPr="003020D0">
          <w:rPr>
            <w:rStyle w:val="Hyperlink"/>
            <w:rFonts w:cstheme="minorBidi"/>
            <w:bCs/>
            <w:i/>
          </w:rPr>
          <w:t>Political Psychology</w:t>
        </w:r>
        <w:r w:rsidR="00F00A40" w:rsidRPr="003020D0">
          <w:rPr>
            <w:rStyle w:val="Hyperlink"/>
            <w:rFonts w:cstheme="minorBidi"/>
            <w:bCs/>
          </w:rPr>
          <w:t xml:space="preserve">, </w:t>
        </w:r>
        <w:r w:rsidR="00F00A40" w:rsidRPr="003020D0">
          <w:rPr>
            <w:rStyle w:val="Hyperlink"/>
            <w:rFonts w:cstheme="minorBidi"/>
            <w:bCs/>
            <w:i/>
          </w:rPr>
          <w:t>24</w:t>
        </w:r>
        <w:r w:rsidR="00F00A40" w:rsidRPr="003020D0">
          <w:rPr>
            <w:rStyle w:val="Hyperlink"/>
            <w:rFonts w:cstheme="minorBidi"/>
            <w:bCs/>
          </w:rPr>
          <w:t>, 519-547.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56" w:history="1">
        <w:proofErr w:type="gramStart"/>
        <w:r w:rsidR="00F00A40" w:rsidRPr="00A54374">
          <w:rPr>
            <w:rStyle w:val="Hyperlink"/>
            <w:rFonts w:cstheme="minorBidi"/>
            <w:bCs/>
          </w:rPr>
          <w:t>Suedfeld, P., &amp; Tetlock, P.E. (2003).</w:t>
        </w:r>
        <w:proofErr w:type="gramEnd"/>
        <w:r w:rsidR="00F00A40" w:rsidRPr="00A54374">
          <w:rPr>
            <w:rStyle w:val="Hyperlink"/>
            <w:rFonts w:cstheme="minorBidi"/>
            <w:bCs/>
          </w:rPr>
          <w:t xml:space="preserve"> President Clinton: Cognitive manager in trouble. </w:t>
        </w:r>
        <w:proofErr w:type="gramStart"/>
        <w:r w:rsidR="00F00A40" w:rsidRPr="00A54374">
          <w:rPr>
            <w:rStyle w:val="Hyperlink"/>
            <w:rFonts w:cstheme="minorBidi"/>
            <w:bCs/>
          </w:rPr>
          <w:t xml:space="preserve">In J. Post (Ed.) </w:t>
        </w:r>
        <w:r w:rsidR="00F00A40" w:rsidRPr="00A54374">
          <w:rPr>
            <w:rStyle w:val="Hyperlink"/>
            <w:rFonts w:cstheme="minorBidi"/>
            <w:bCs/>
            <w:i/>
          </w:rPr>
          <w:t>The psychological assessment of political leaders</w:t>
        </w:r>
        <w:r w:rsidR="00F00A40" w:rsidRPr="00A54374">
          <w:rPr>
            <w:rStyle w:val="Hyperlink"/>
            <w:rFonts w:cstheme="minorBidi"/>
            <w:bCs/>
          </w:rPr>
          <w:t>.</w:t>
        </w:r>
        <w:proofErr w:type="gramEnd"/>
        <w:r w:rsidR="00F00A40" w:rsidRPr="00A54374">
          <w:rPr>
            <w:rStyle w:val="Hyperlink"/>
            <w:rFonts w:cstheme="minorBidi"/>
            <w:bCs/>
          </w:rPr>
          <w:t xml:space="preserve"> Ann Arbor: University of Michigan Press.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57" w:history="1">
        <w:proofErr w:type="gramStart"/>
        <w:r w:rsidR="00F00A40" w:rsidRPr="00A44657">
          <w:rPr>
            <w:rStyle w:val="Hyperlink"/>
            <w:rFonts w:cstheme="minorBidi"/>
            <w:bCs/>
          </w:rPr>
          <w:t xml:space="preserve">Suedfeld, P., </w:t>
        </w:r>
        <w:proofErr w:type="spellStart"/>
        <w:r w:rsidR="00F00A40" w:rsidRPr="00A44657">
          <w:rPr>
            <w:rStyle w:val="Hyperlink"/>
            <w:rFonts w:cstheme="minorBidi"/>
            <w:bCs/>
          </w:rPr>
          <w:t>Guttieri</w:t>
        </w:r>
        <w:proofErr w:type="spellEnd"/>
        <w:r w:rsidR="00F00A40" w:rsidRPr="00A44657">
          <w:rPr>
            <w:rStyle w:val="Hyperlink"/>
            <w:rFonts w:cstheme="minorBidi"/>
            <w:bCs/>
          </w:rPr>
          <w:t>, K., &amp; Tetlock, P.E. (2003).</w:t>
        </w:r>
        <w:proofErr w:type="gramEnd"/>
        <w:r w:rsidR="00F00A40" w:rsidRPr="00A44657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A44657">
          <w:rPr>
            <w:rStyle w:val="Hyperlink"/>
            <w:rFonts w:cstheme="minorBidi"/>
            <w:bCs/>
          </w:rPr>
          <w:t>Assessing integrative complexity at a distance: Archival analyses of thinking and decision-making.</w:t>
        </w:r>
        <w:proofErr w:type="gramEnd"/>
        <w:r w:rsidR="00F00A40" w:rsidRPr="00A44657">
          <w:rPr>
            <w:rStyle w:val="Hyperlink"/>
            <w:rFonts w:cstheme="minorBidi"/>
            <w:bCs/>
          </w:rPr>
          <w:t xml:space="preserve"> In J. Post (Ed.), </w:t>
        </w:r>
        <w:proofErr w:type="gramStart"/>
        <w:r w:rsidR="00F00A40" w:rsidRPr="00A44657">
          <w:rPr>
            <w:rStyle w:val="Hyperlink"/>
            <w:rFonts w:cstheme="minorBidi"/>
            <w:bCs/>
            <w:i/>
          </w:rPr>
          <w:t>The</w:t>
        </w:r>
        <w:proofErr w:type="gramEnd"/>
        <w:r w:rsidR="00F00A40" w:rsidRPr="00A44657">
          <w:rPr>
            <w:rStyle w:val="Hyperlink"/>
            <w:rFonts w:cstheme="minorBidi"/>
            <w:bCs/>
            <w:i/>
          </w:rPr>
          <w:t xml:space="preserve"> psychological assessment of political leaders</w:t>
        </w:r>
        <w:r w:rsidR="00F00A40" w:rsidRPr="00A44657">
          <w:rPr>
            <w:rStyle w:val="Hyperlink"/>
            <w:rFonts w:cstheme="minorBidi"/>
            <w:bCs/>
          </w:rPr>
          <w:t>. Ann Arbor: University of Michigan Press.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58" w:history="1">
        <w:r w:rsidR="00F00A40" w:rsidRPr="003020D0">
          <w:rPr>
            <w:rStyle w:val="Hyperlink"/>
            <w:rFonts w:cstheme="minorBidi"/>
            <w:bCs/>
          </w:rPr>
          <w:t xml:space="preserve">Tetlock, P.E. (2003). </w:t>
        </w:r>
        <w:proofErr w:type="gramStart"/>
        <w:r w:rsidR="00F00A40" w:rsidRPr="003020D0">
          <w:rPr>
            <w:rStyle w:val="Hyperlink"/>
            <w:rFonts w:cstheme="minorBidi"/>
            <w:bCs/>
          </w:rPr>
          <w:t>Correspondence and coherence indicators of good judgment.</w:t>
        </w:r>
        <w:proofErr w:type="gramEnd"/>
        <w:r w:rsidR="00F00A40" w:rsidRPr="003020D0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3020D0">
          <w:rPr>
            <w:rStyle w:val="Hyperlink"/>
            <w:rFonts w:cstheme="minorBidi"/>
            <w:bCs/>
          </w:rPr>
          <w:t xml:space="preserve">In D. Hardman &amp; L. </w:t>
        </w:r>
        <w:proofErr w:type="spellStart"/>
        <w:r w:rsidR="00F00A40" w:rsidRPr="003020D0">
          <w:rPr>
            <w:rStyle w:val="Hyperlink"/>
            <w:rFonts w:cstheme="minorBidi"/>
            <w:bCs/>
          </w:rPr>
          <w:t>Macchi</w:t>
        </w:r>
        <w:proofErr w:type="spellEnd"/>
        <w:r w:rsidR="00F00A40" w:rsidRPr="003020D0">
          <w:rPr>
            <w:rStyle w:val="Hyperlink"/>
            <w:rFonts w:cstheme="minorBidi"/>
            <w:bCs/>
          </w:rPr>
          <w:t xml:space="preserve"> (Eds.).</w:t>
        </w:r>
        <w:proofErr w:type="gramEnd"/>
        <w:r w:rsidR="00F00A40" w:rsidRPr="003020D0">
          <w:rPr>
            <w:rStyle w:val="Hyperlink"/>
            <w:rFonts w:cstheme="minorBidi"/>
            <w:bCs/>
          </w:rPr>
          <w:t xml:space="preserve"> </w:t>
        </w:r>
        <w:r w:rsidR="00F00A40" w:rsidRPr="003020D0">
          <w:rPr>
            <w:rStyle w:val="Hyperlink"/>
            <w:rFonts w:cstheme="minorBidi"/>
            <w:bCs/>
            <w:i/>
          </w:rPr>
          <w:t>Thinking: Psychological perspectives on reasoning, judgment and decision making</w:t>
        </w:r>
        <w:r w:rsidR="00F00A40" w:rsidRPr="003020D0">
          <w:rPr>
            <w:rStyle w:val="Hyperlink"/>
            <w:rFonts w:cstheme="minorBidi"/>
            <w:bCs/>
          </w:rPr>
          <w:t xml:space="preserve">. </w:t>
        </w:r>
        <w:proofErr w:type="gramStart"/>
        <w:r w:rsidR="00F00A40" w:rsidRPr="003020D0">
          <w:rPr>
            <w:rStyle w:val="Hyperlink"/>
            <w:rFonts w:cstheme="minorBidi"/>
            <w:bCs/>
          </w:rPr>
          <w:t>Cambridge University Press.</w:t>
        </w:r>
        <w:proofErr w:type="gramEnd"/>
      </w:hyperlink>
    </w:p>
    <w:p w:rsidR="00F00A40" w:rsidRPr="00994D67" w:rsidRDefault="00C4546A" w:rsidP="00527E5E">
      <w:pPr>
        <w:spacing w:after="240"/>
        <w:rPr>
          <w:bCs/>
        </w:rPr>
      </w:pPr>
      <w:hyperlink r:id="rId59" w:history="1">
        <w:r w:rsidR="00F00A40" w:rsidRPr="003020D0">
          <w:rPr>
            <w:rStyle w:val="Hyperlink"/>
            <w:rFonts w:cstheme="minorBidi"/>
            <w:bCs/>
          </w:rPr>
          <w:t xml:space="preserve">Tetlock, P.E. (2003). Thinking about the unthinkable: Coping with secular encroachments on sacred values. </w:t>
        </w:r>
        <w:r w:rsidR="00F00A40" w:rsidRPr="003020D0">
          <w:rPr>
            <w:rStyle w:val="Hyperlink"/>
            <w:rFonts w:cstheme="minorBidi"/>
            <w:bCs/>
            <w:i/>
          </w:rPr>
          <w:t>Trends in Cognitive Science</w:t>
        </w:r>
        <w:r w:rsidR="00F00A40" w:rsidRPr="003020D0">
          <w:rPr>
            <w:rStyle w:val="Hyperlink"/>
            <w:rFonts w:cstheme="minorBidi"/>
            <w:bCs/>
          </w:rPr>
          <w:t xml:space="preserve">, </w:t>
        </w:r>
        <w:r w:rsidR="00F00A40" w:rsidRPr="003020D0">
          <w:rPr>
            <w:rStyle w:val="Hyperlink"/>
            <w:rFonts w:cstheme="minorBidi"/>
            <w:bCs/>
            <w:i/>
          </w:rPr>
          <w:t>7</w:t>
        </w:r>
        <w:r w:rsidR="00F00A40" w:rsidRPr="003020D0">
          <w:rPr>
            <w:rStyle w:val="Hyperlink"/>
            <w:rFonts w:cstheme="minorBidi"/>
            <w:bCs/>
          </w:rPr>
          <w:t>, 320-324.</w:t>
        </w:r>
      </w:hyperlink>
    </w:p>
    <w:p w:rsidR="00F00A40" w:rsidRPr="00FF4B8E" w:rsidRDefault="00F00A40" w:rsidP="00527E5E">
      <w:pPr>
        <w:keepNext/>
        <w:spacing w:after="240"/>
        <w:jc w:val="center"/>
      </w:pPr>
      <w:r w:rsidRPr="00444F08">
        <w:rPr>
          <w:b/>
          <w:bCs/>
        </w:rPr>
        <w:t>2002</w:t>
      </w:r>
    </w:p>
    <w:p w:rsidR="00F00A40" w:rsidRPr="00994D67" w:rsidRDefault="00C4546A" w:rsidP="00527E5E">
      <w:pPr>
        <w:spacing w:after="240"/>
        <w:rPr>
          <w:bCs/>
        </w:rPr>
      </w:pPr>
      <w:hyperlink r:id="rId60" w:history="1">
        <w:proofErr w:type="gramStart"/>
        <w:r w:rsidR="00F00A40" w:rsidRPr="00A54374">
          <w:rPr>
            <w:rStyle w:val="Hyperlink"/>
            <w:rFonts w:cstheme="minorBidi"/>
            <w:bCs/>
          </w:rPr>
          <w:t>Peterson, R., &amp; Tetlock, P.E. (2002).</w:t>
        </w:r>
        <w:proofErr w:type="gramEnd"/>
        <w:r w:rsidR="00F00A40" w:rsidRPr="00A54374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A54374">
          <w:rPr>
            <w:rStyle w:val="Hyperlink"/>
            <w:rFonts w:cstheme="minorBidi"/>
            <w:bCs/>
          </w:rPr>
          <w:t>Review of M. Turner (Ed.).</w:t>
        </w:r>
        <w:proofErr w:type="gramEnd"/>
        <w:r w:rsidR="00F00A40" w:rsidRPr="00A54374">
          <w:rPr>
            <w:rStyle w:val="Hyperlink"/>
            <w:rFonts w:cstheme="minorBidi"/>
            <w:bCs/>
          </w:rPr>
          <w:t xml:space="preserve"> Groups at work: Theory and research. </w:t>
        </w:r>
        <w:r w:rsidR="00F00A40" w:rsidRPr="00A54374">
          <w:rPr>
            <w:rStyle w:val="Hyperlink"/>
            <w:rFonts w:cstheme="minorBidi"/>
            <w:bCs/>
            <w:i/>
          </w:rPr>
          <w:t>Administrative Science Quarterly</w:t>
        </w:r>
        <w:r w:rsidR="00F00A40" w:rsidRPr="00A54374">
          <w:rPr>
            <w:rStyle w:val="Hyperlink"/>
            <w:rFonts w:cstheme="minorBidi"/>
            <w:bCs/>
          </w:rPr>
          <w:t xml:space="preserve">, </w:t>
        </w:r>
        <w:r w:rsidR="00F00A40" w:rsidRPr="00A54374">
          <w:rPr>
            <w:rStyle w:val="Hyperlink"/>
            <w:rFonts w:cstheme="minorBidi"/>
            <w:bCs/>
            <w:i/>
          </w:rPr>
          <w:t>47</w:t>
        </w:r>
        <w:r w:rsidR="00F00A40" w:rsidRPr="00A54374">
          <w:rPr>
            <w:rStyle w:val="Hyperlink"/>
            <w:rFonts w:cstheme="minorBidi"/>
            <w:bCs/>
          </w:rPr>
          <w:t>, 178-181.</w:t>
        </w:r>
      </w:hyperlink>
      <w:r w:rsidR="00F00A40" w:rsidRPr="00994D67">
        <w:rPr>
          <w:bCs/>
        </w:rPr>
        <w:t xml:space="preserve"> 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(2002). Cognitive biases in path-dependent systems: </w:t>
      </w:r>
      <w:proofErr w:type="gramStart"/>
      <w:r w:rsidRPr="00994D67">
        <w:rPr>
          <w:bCs/>
        </w:rPr>
        <w:t>Theory driven</w:t>
      </w:r>
      <w:proofErr w:type="gramEnd"/>
      <w:r w:rsidRPr="00994D67">
        <w:rPr>
          <w:bCs/>
        </w:rPr>
        <w:t xml:space="preserve"> reasoning about plausible pasts and probable futures in world politics. </w:t>
      </w:r>
      <w:proofErr w:type="gramStart"/>
      <w:r w:rsidRPr="00994D67">
        <w:rPr>
          <w:bCs/>
        </w:rPr>
        <w:t xml:space="preserve">In T. </w:t>
      </w:r>
      <w:proofErr w:type="spellStart"/>
      <w:r w:rsidRPr="00994D67">
        <w:rPr>
          <w:bCs/>
        </w:rPr>
        <w:t>Gilovich</w:t>
      </w:r>
      <w:proofErr w:type="spellEnd"/>
      <w:r w:rsidRPr="00994D67">
        <w:rPr>
          <w:bCs/>
        </w:rPr>
        <w:t>, D.W. Griffin, &amp; D. Kahneman.</w:t>
      </w:r>
      <w:proofErr w:type="gramEnd"/>
      <w:r w:rsidRPr="00994D67">
        <w:rPr>
          <w:bCs/>
        </w:rPr>
        <w:t xml:space="preserve"> (Eds.). </w:t>
      </w:r>
      <w:r w:rsidRPr="008519F4">
        <w:rPr>
          <w:bCs/>
          <w:i/>
        </w:rPr>
        <w:t>Inferences, heuristics and biases: New directions in judgment under uncertainty</w:t>
      </w:r>
      <w:r w:rsidRPr="00994D67">
        <w:rPr>
          <w:bCs/>
        </w:rPr>
        <w:t>. New York: Cambridge University Press.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(2002). </w:t>
      </w:r>
      <w:proofErr w:type="gramStart"/>
      <w:r w:rsidRPr="00994D67">
        <w:rPr>
          <w:bCs/>
        </w:rPr>
        <w:t>Exploring empirical implications of deviant functionalist metaphors: People as intuitive politicians, prosecutors, and theologians.</w:t>
      </w:r>
      <w:proofErr w:type="gramEnd"/>
      <w:r w:rsidRPr="00994D67">
        <w:rPr>
          <w:bCs/>
        </w:rPr>
        <w:t xml:space="preserve"> </w:t>
      </w:r>
      <w:proofErr w:type="gramStart"/>
      <w:r w:rsidRPr="00994D67">
        <w:rPr>
          <w:bCs/>
        </w:rPr>
        <w:t xml:space="preserve">In T. </w:t>
      </w:r>
      <w:proofErr w:type="spellStart"/>
      <w:r w:rsidRPr="00994D67">
        <w:rPr>
          <w:bCs/>
        </w:rPr>
        <w:t>Gilovich</w:t>
      </w:r>
      <w:proofErr w:type="spellEnd"/>
      <w:r w:rsidRPr="00994D67">
        <w:rPr>
          <w:bCs/>
        </w:rPr>
        <w:t>, D.W. Griffin, &amp; D. Kahneman (2000).</w:t>
      </w:r>
      <w:proofErr w:type="gramEnd"/>
      <w:r w:rsidRPr="00994D67">
        <w:rPr>
          <w:bCs/>
        </w:rPr>
        <w:t xml:space="preserve"> </w:t>
      </w:r>
      <w:r w:rsidRPr="008519F4">
        <w:rPr>
          <w:bCs/>
          <w:i/>
        </w:rPr>
        <w:t>Inferences, heuristics and biases: New directions in judgment under uncertainty</w:t>
      </w:r>
      <w:r w:rsidRPr="00994D67">
        <w:rPr>
          <w:bCs/>
        </w:rPr>
        <w:t>. New York: Cambridge University</w:t>
      </w:r>
      <w:r>
        <w:rPr>
          <w:bCs/>
        </w:rPr>
        <w:t xml:space="preserve"> Press.</w:t>
      </w:r>
    </w:p>
    <w:p w:rsidR="00F00A40" w:rsidRPr="00994D67" w:rsidRDefault="00C4546A" w:rsidP="00527E5E">
      <w:pPr>
        <w:spacing w:after="240"/>
        <w:rPr>
          <w:bCs/>
        </w:rPr>
      </w:pPr>
      <w:hyperlink r:id="rId61" w:history="1">
        <w:r w:rsidR="00F00A40" w:rsidRPr="003020D0">
          <w:rPr>
            <w:rStyle w:val="Hyperlink"/>
            <w:rFonts w:cstheme="minorBidi"/>
            <w:bCs/>
          </w:rPr>
          <w:t xml:space="preserve">Tetlock, P.E. (2002). Social-functionalist frameworks for judgment and choice: The intuitive politician, theologian, and prosecutor. </w:t>
        </w:r>
        <w:r w:rsidR="00F00A40" w:rsidRPr="003020D0">
          <w:rPr>
            <w:rStyle w:val="Hyperlink"/>
            <w:rFonts w:cstheme="minorBidi"/>
            <w:bCs/>
            <w:i/>
          </w:rPr>
          <w:t>Psychological Review</w:t>
        </w:r>
        <w:r w:rsidR="00F00A40" w:rsidRPr="003020D0">
          <w:rPr>
            <w:rStyle w:val="Hyperlink"/>
            <w:rFonts w:cstheme="minorBidi"/>
            <w:bCs/>
          </w:rPr>
          <w:t xml:space="preserve">, </w:t>
        </w:r>
        <w:r w:rsidR="00F00A40" w:rsidRPr="003020D0">
          <w:rPr>
            <w:rStyle w:val="Hyperlink"/>
            <w:rFonts w:cstheme="minorBidi"/>
            <w:bCs/>
            <w:i/>
          </w:rPr>
          <w:t>109</w:t>
        </w:r>
        <w:r w:rsidR="00F00A40" w:rsidRPr="003020D0">
          <w:rPr>
            <w:rStyle w:val="Hyperlink"/>
            <w:rFonts w:cstheme="minorBidi"/>
            <w:bCs/>
          </w:rPr>
          <w:t>, 451-472.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62" w:history="1">
        <w:proofErr w:type="gramStart"/>
        <w:r w:rsidR="00F00A40" w:rsidRPr="003020D0">
          <w:rPr>
            <w:rStyle w:val="Hyperlink"/>
            <w:rFonts w:cstheme="minorBidi"/>
            <w:bCs/>
          </w:rPr>
          <w:t>Tetlock, P.E., &amp; Mellers, B. (2002).</w:t>
        </w:r>
        <w:proofErr w:type="gramEnd"/>
        <w:r w:rsidR="00F00A40" w:rsidRPr="003020D0">
          <w:rPr>
            <w:rStyle w:val="Hyperlink"/>
            <w:rFonts w:cstheme="minorBidi"/>
            <w:bCs/>
          </w:rPr>
          <w:t xml:space="preserve"> The great rationality debate: The impact of the Kahneman and </w:t>
        </w:r>
        <w:proofErr w:type="spellStart"/>
        <w:r w:rsidR="00F00A40" w:rsidRPr="003020D0">
          <w:rPr>
            <w:rStyle w:val="Hyperlink"/>
            <w:rFonts w:cstheme="minorBidi"/>
            <w:bCs/>
          </w:rPr>
          <w:t>Tversky</w:t>
        </w:r>
        <w:proofErr w:type="spellEnd"/>
        <w:r w:rsidR="00F00A40" w:rsidRPr="003020D0">
          <w:rPr>
            <w:rStyle w:val="Hyperlink"/>
            <w:rFonts w:cstheme="minorBidi"/>
            <w:bCs/>
          </w:rPr>
          <w:t xml:space="preserve"> research program. </w:t>
        </w:r>
        <w:r w:rsidR="00F00A40" w:rsidRPr="003020D0">
          <w:rPr>
            <w:rStyle w:val="Hyperlink"/>
            <w:rFonts w:cstheme="minorBidi"/>
            <w:bCs/>
            <w:i/>
          </w:rPr>
          <w:t>Psychological Science</w:t>
        </w:r>
        <w:r w:rsidR="00F00A40" w:rsidRPr="003020D0">
          <w:rPr>
            <w:rStyle w:val="Hyperlink"/>
            <w:rFonts w:cstheme="minorBidi"/>
            <w:bCs/>
          </w:rPr>
          <w:t xml:space="preserve">, </w:t>
        </w:r>
        <w:r w:rsidR="00F00A40" w:rsidRPr="003020D0">
          <w:rPr>
            <w:rStyle w:val="Hyperlink"/>
            <w:rFonts w:cstheme="minorBidi"/>
            <w:bCs/>
            <w:i/>
          </w:rPr>
          <w:t>13</w:t>
        </w:r>
        <w:r w:rsidR="00F00A40" w:rsidRPr="003020D0">
          <w:rPr>
            <w:rStyle w:val="Hyperlink"/>
            <w:rFonts w:cstheme="minorBidi"/>
            <w:bCs/>
          </w:rPr>
          <w:t>, 94-99.</w:t>
        </w:r>
      </w:hyperlink>
      <w:r w:rsidR="00F00A40" w:rsidRPr="00994D67">
        <w:rPr>
          <w:bCs/>
        </w:rPr>
        <w:t xml:space="preserve"> </w:t>
      </w:r>
    </w:p>
    <w:p w:rsidR="00F00A40" w:rsidRPr="00FF4B8E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lastRenderedPageBreak/>
        <w:t>2001</w:t>
      </w:r>
    </w:p>
    <w:p w:rsidR="00F00A40" w:rsidRPr="00994D67" w:rsidRDefault="00C4546A" w:rsidP="00527E5E">
      <w:pPr>
        <w:spacing w:after="240"/>
        <w:rPr>
          <w:bCs/>
        </w:rPr>
      </w:pPr>
      <w:hyperlink r:id="rId63" w:history="1">
        <w:proofErr w:type="spellStart"/>
        <w:proofErr w:type="gramStart"/>
        <w:r w:rsidR="00F00A40" w:rsidRPr="005E43BC">
          <w:rPr>
            <w:rStyle w:val="Hyperlink"/>
            <w:rFonts w:cstheme="minorBidi"/>
            <w:bCs/>
          </w:rPr>
          <w:t>Goldgeier</w:t>
        </w:r>
        <w:proofErr w:type="spellEnd"/>
        <w:r w:rsidR="00F00A40" w:rsidRPr="005E43BC">
          <w:rPr>
            <w:rStyle w:val="Hyperlink"/>
            <w:rFonts w:cstheme="minorBidi"/>
            <w:bCs/>
          </w:rPr>
          <w:t>, J., &amp; Tetlock, P.E. (2001).</w:t>
        </w:r>
        <w:proofErr w:type="gramEnd"/>
        <w:r w:rsidR="00F00A40" w:rsidRPr="005E43BC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5E43BC">
          <w:rPr>
            <w:rStyle w:val="Hyperlink"/>
            <w:rFonts w:cstheme="minorBidi"/>
            <w:bCs/>
          </w:rPr>
          <w:t>Psychology and international relations theory.</w:t>
        </w:r>
        <w:proofErr w:type="gramEnd"/>
        <w:r w:rsidR="00F00A40" w:rsidRPr="005E43BC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5E43BC">
          <w:rPr>
            <w:rStyle w:val="Hyperlink"/>
            <w:rFonts w:cstheme="minorBidi"/>
            <w:bCs/>
          </w:rPr>
          <w:t xml:space="preserve">In N. </w:t>
        </w:r>
        <w:proofErr w:type="spellStart"/>
        <w:r w:rsidR="00F00A40" w:rsidRPr="005E43BC">
          <w:rPr>
            <w:rStyle w:val="Hyperlink"/>
            <w:rFonts w:cstheme="minorBidi"/>
            <w:bCs/>
          </w:rPr>
          <w:t>Polsby</w:t>
        </w:r>
        <w:proofErr w:type="spellEnd"/>
        <w:r w:rsidR="00F00A40" w:rsidRPr="005E43BC">
          <w:rPr>
            <w:rStyle w:val="Hyperlink"/>
            <w:rFonts w:cstheme="minorBidi"/>
            <w:bCs/>
          </w:rPr>
          <w:t xml:space="preserve"> (Ed.), </w:t>
        </w:r>
        <w:r w:rsidR="00F00A40" w:rsidRPr="005E43BC">
          <w:rPr>
            <w:rStyle w:val="Hyperlink"/>
            <w:rFonts w:cstheme="minorBidi"/>
            <w:bCs/>
            <w:i/>
          </w:rPr>
          <w:t>Annual Review of Political Science</w:t>
        </w:r>
        <w:r w:rsidR="00F00A40" w:rsidRPr="005E43BC">
          <w:rPr>
            <w:rStyle w:val="Hyperlink"/>
            <w:rFonts w:cstheme="minorBidi"/>
            <w:bCs/>
          </w:rPr>
          <w:t>, (vol. 4).</w:t>
        </w:r>
        <w:proofErr w:type="gramEnd"/>
        <w:r w:rsidR="00F00A40" w:rsidRPr="005E43BC">
          <w:rPr>
            <w:rStyle w:val="Hyperlink"/>
            <w:rFonts w:cstheme="minorBidi"/>
            <w:bCs/>
          </w:rPr>
          <w:t xml:space="preserve"> Palo Alto: Annual Reviews Press.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64" w:history="1">
        <w:proofErr w:type="gramStart"/>
        <w:r w:rsidR="00F00A40" w:rsidRPr="005E43BC">
          <w:rPr>
            <w:rStyle w:val="Hyperlink"/>
            <w:rFonts w:cstheme="minorBidi"/>
            <w:bCs/>
          </w:rPr>
          <w:t xml:space="preserve">Herrmann, R., Tetlock, P.E., &amp; </w:t>
        </w:r>
        <w:proofErr w:type="spellStart"/>
        <w:r w:rsidR="00F00A40" w:rsidRPr="005E43BC">
          <w:rPr>
            <w:rStyle w:val="Hyperlink"/>
            <w:rFonts w:cstheme="minorBidi"/>
            <w:bCs/>
          </w:rPr>
          <w:t>Diascro</w:t>
        </w:r>
        <w:proofErr w:type="spellEnd"/>
        <w:r w:rsidR="00F00A40" w:rsidRPr="005E43BC">
          <w:rPr>
            <w:rStyle w:val="Hyperlink"/>
            <w:rFonts w:cstheme="minorBidi"/>
            <w:bCs/>
          </w:rPr>
          <w:t>, M. (2001).</w:t>
        </w:r>
        <w:proofErr w:type="gramEnd"/>
        <w:r w:rsidR="00F00A40" w:rsidRPr="005E43BC">
          <w:rPr>
            <w:rStyle w:val="Hyperlink"/>
            <w:rFonts w:cstheme="minorBidi"/>
            <w:bCs/>
          </w:rPr>
          <w:t xml:space="preserve"> How Americans think about trade: Resolving conflicts among money, power, and principles. </w:t>
        </w:r>
        <w:r w:rsidR="00F00A40" w:rsidRPr="005E43BC">
          <w:rPr>
            <w:rStyle w:val="Hyperlink"/>
            <w:rFonts w:cstheme="minorBidi"/>
            <w:bCs/>
            <w:i/>
          </w:rPr>
          <w:t>International Studies Quarterly</w:t>
        </w:r>
        <w:r w:rsidR="00F00A40" w:rsidRPr="005E43BC">
          <w:rPr>
            <w:rStyle w:val="Hyperlink"/>
            <w:rFonts w:cstheme="minorBidi"/>
            <w:bCs/>
          </w:rPr>
          <w:t xml:space="preserve">, </w:t>
        </w:r>
        <w:r w:rsidR="00F00A40" w:rsidRPr="005E43BC">
          <w:rPr>
            <w:rStyle w:val="Hyperlink"/>
            <w:rFonts w:cstheme="minorBidi"/>
            <w:bCs/>
            <w:i/>
          </w:rPr>
          <w:t>45</w:t>
        </w:r>
        <w:r w:rsidR="00F00A40" w:rsidRPr="005E43BC">
          <w:rPr>
            <w:rStyle w:val="Hyperlink"/>
            <w:rFonts w:cstheme="minorBidi"/>
            <w:bCs/>
          </w:rPr>
          <w:t>, 191-218.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65" w:history="1">
        <w:proofErr w:type="gramStart"/>
        <w:r w:rsidR="00F00A40" w:rsidRPr="005E43BC">
          <w:rPr>
            <w:rStyle w:val="Hyperlink"/>
            <w:rFonts w:cstheme="minorBidi"/>
            <w:bCs/>
          </w:rPr>
          <w:t>Lerner, J., &amp; Tetlock, P.E. (2001).</w:t>
        </w:r>
        <w:proofErr w:type="gramEnd"/>
        <w:r w:rsidR="00F00A40" w:rsidRPr="005E43BC">
          <w:rPr>
            <w:rStyle w:val="Hyperlink"/>
            <w:rFonts w:cstheme="minorBidi"/>
            <w:bCs/>
          </w:rPr>
          <w:t xml:space="preserve"> The impact of accountability on cognitive bias: Bridging individual, interpersonal, and institutional approaches to judgment and choice. </w:t>
        </w:r>
        <w:proofErr w:type="gramStart"/>
        <w:r w:rsidR="00F00A40" w:rsidRPr="005E43BC">
          <w:rPr>
            <w:rStyle w:val="Hyperlink"/>
            <w:rFonts w:cstheme="minorBidi"/>
            <w:bCs/>
          </w:rPr>
          <w:t xml:space="preserve">In S. Schneider &amp; J. </w:t>
        </w:r>
        <w:proofErr w:type="spellStart"/>
        <w:r w:rsidR="00F00A40" w:rsidRPr="005E43BC">
          <w:rPr>
            <w:rStyle w:val="Hyperlink"/>
            <w:rFonts w:cstheme="minorBidi"/>
            <w:bCs/>
          </w:rPr>
          <w:t>Shanteau</w:t>
        </w:r>
        <w:proofErr w:type="spellEnd"/>
        <w:r w:rsidR="00F00A40" w:rsidRPr="005E43BC">
          <w:rPr>
            <w:rStyle w:val="Hyperlink"/>
            <w:rFonts w:cstheme="minorBidi"/>
            <w:bCs/>
          </w:rPr>
          <w:t xml:space="preserve"> (Eds.), </w:t>
        </w:r>
        <w:r w:rsidR="00F00A40" w:rsidRPr="005E43BC">
          <w:rPr>
            <w:rStyle w:val="Hyperlink"/>
            <w:rFonts w:cstheme="minorBidi"/>
            <w:bCs/>
            <w:i/>
          </w:rPr>
          <w:t>Emerging perspectives in judgment and decision-making</w:t>
        </w:r>
        <w:r w:rsidR="00F00A40" w:rsidRPr="005E43BC">
          <w:rPr>
            <w:rStyle w:val="Hyperlink"/>
            <w:rFonts w:cstheme="minorBidi"/>
            <w:bCs/>
          </w:rPr>
          <w:t>.</w:t>
        </w:r>
        <w:proofErr w:type="gramEnd"/>
        <w:r w:rsidR="00F00A40" w:rsidRPr="005E43BC">
          <w:rPr>
            <w:rStyle w:val="Hyperlink"/>
            <w:rFonts w:cstheme="minorBidi"/>
            <w:bCs/>
          </w:rPr>
          <w:t xml:space="preserve"> New York: Cambridge University Press.</w:t>
        </w:r>
      </w:hyperlink>
      <w:r w:rsidR="00F00A40" w:rsidRPr="00994D67">
        <w:rPr>
          <w:bCs/>
        </w:rPr>
        <w:t xml:space="preserve"> 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Sniderman, P.M., Tetlock, P.E., &amp; Elms, L. (2001).</w:t>
      </w:r>
      <w:proofErr w:type="gramEnd"/>
      <w:r w:rsidRPr="00994D67">
        <w:rPr>
          <w:bCs/>
        </w:rPr>
        <w:t xml:space="preserve"> Public opinion and democratic politics: The problem of non-attitudes and the social construction of political judgment. In J. </w:t>
      </w:r>
      <w:proofErr w:type="spellStart"/>
      <w:r w:rsidRPr="00994D67">
        <w:rPr>
          <w:bCs/>
        </w:rPr>
        <w:t>Kuklinski</w:t>
      </w:r>
      <w:proofErr w:type="spellEnd"/>
      <w:r w:rsidRPr="00994D67">
        <w:rPr>
          <w:bCs/>
        </w:rPr>
        <w:t xml:space="preserve"> (Ed.), </w:t>
      </w:r>
      <w:r w:rsidRPr="008519F4">
        <w:rPr>
          <w:bCs/>
          <w:i/>
        </w:rPr>
        <w:t>Citizens and politics: Perspectives from political psychology</w:t>
      </w:r>
      <w:r w:rsidRPr="00994D67">
        <w:rPr>
          <w:bCs/>
        </w:rPr>
        <w:t>. New York: Cambridge University Press.</w:t>
      </w:r>
    </w:p>
    <w:p w:rsidR="00F00A40" w:rsidRPr="00994D67" w:rsidRDefault="00C4546A" w:rsidP="00527E5E">
      <w:pPr>
        <w:spacing w:after="240"/>
        <w:rPr>
          <w:bCs/>
        </w:rPr>
      </w:pPr>
      <w:hyperlink r:id="rId66" w:history="1">
        <w:proofErr w:type="gramStart"/>
        <w:r w:rsidR="00F00A40" w:rsidRPr="005E43BC">
          <w:rPr>
            <w:rStyle w:val="Hyperlink"/>
            <w:rFonts w:cstheme="minorBidi"/>
            <w:bCs/>
          </w:rPr>
          <w:t>Suedfeld, P., &amp; Tetlock, P.E. (2001).</w:t>
        </w:r>
        <w:proofErr w:type="gramEnd"/>
        <w:r w:rsidR="00F00A40" w:rsidRPr="005E43BC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5E43BC">
          <w:rPr>
            <w:rStyle w:val="Hyperlink"/>
            <w:rFonts w:cstheme="minorBidi"/>
            <w:bCs/>
          </w:rPr>
          <w:t>Individual differences in information processing.</w:t>
        </w:r>
        <w:proofErr w:type="gramEnd"/>
        <w:r w:rsidR="00F00A40" w:rsidRPr="005E43BC">
          <w:rPr>
            <w:rStyle w:val="Hyperlink"/>
            <w:rFonts w:cstheme="minorBidi"/>
            <w:bCs/>
          </w:rPr>
          <w:t xml:space="preserve"> In A. </w:t>
        </w:r>
        <w:proofErr w:type="spellStart"/>
        <w:r w:rsidR="00F00A40" w:rsidRPr="005E43BC">
          <w:rPr>
            <w:rStyle w:val="Hyperlink"/>
            <w:rFonts w:cstheme="minorBidi"/>
            <w:bCs/>
          </w:rPr>
          <w:t>Tesser</w:t>
        </w:r>
        <w:proofErr w:type="spellEnd"/>
        <w:r w:rsidR="00F00A40" w:rsidRPr="005E43BC">
          <w:rPr>
            <w:rStyle w:val="Hyperlink"/>
            <w:rFonts w:cstheme="minorBidi"/>
            <w:bCs/>
          </w:rPr>
          <w:t xml:space="preserve"> &amp; N. Schwartz (Eds.), </w:t>
        </w:r>
        <w:r w:rsidR="00F00A40" w:rsidRPr="005E43BC">
          <w:rPr>
            <w:rStyle w:val="Hyperlink"/>
            <w:rFonts w:cstheme="minorBidi"/>
            <w:bCs/>
            <w:i/>
          </w:rPr>
          <w:t>Blackwell international handbook of social psychology: Intra-individual processes</w:t>
        </w:r>
        <w:r w:rsidR="00F00A40" w:rsidRPr="005E43BC">
          <w:rPr>
            <w:rStyle w:val="Hyperlink"/>
            <w:rFonts w:cstheme="minorBidi"/>
            <w:bCs/>
          </w:rPr>
          <w:t>, (Vol. 1). London: Blackwell Publishers.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67" w:history="1">
        <w:r w:rsidR="00F00A40" w:rsidRPr="00A54374">
          <w:rPr>
            <w:rStyle w:val="Hyperlink"/>
            <w:rFonts w:cstheme="minorBidi"/>
            <w:bCs/>
          </w:rPr>
          <w:t xml:space="preserve">Tetlock, P.E. (2001). The virtues of cognitive humility: For us as well as them. In R. </w:t>
        </w:r>
        <w:proofErr w:type="spellStart"/>
        <w:r w:rsidR="00F00A40" w:rsidRPr="00A54374">
          <w:rPr>
            <w:rStyle w:val="Hyperlink"/>
            <w:rFonts w:cstheme="minorBidi"/>
            <w:bCs/>
          </w:rPr>
          <w:t>Gowda</w:t>
        </w:r>
        <w:proofErr w:type="spellEnd"/>
        <w:r w:rsidR="00F00A40" w:rsidRPr="00A54374">
          <w:rPr>
            <w:rStyle w:val="Hyperlink"/>
            <w:rFonts w:cstheme="minorBidi"/>
            <w:bCs/>
          </w:rPr>
          <w:t xml:space="preserve"> &amp; J. Fox (Eds.), </w:t>
        </w:r>
        <w:r w:rsidR="00F00A40" w:rsidRPr="00A54374">
          <w:rPr>
            <w:rStyle w:val="Hyperlink"/>
            <w:rFonts w:cstheme="minorBidi"/>
            <w:bCs/>
            <w:i/>
          </w:rPr>
          <w:t>Judgments, decisions, and public policy: Behavioral decision theoretic perspectives and applications</w:t>
        </w:r>
        <w:r w:rsidR="00F00A40" w:rsidRPr="00A54374">
          <w:rPr>
            <w:rStyle w:val="Hyperlink"/>
            <w:rFonts w:cstheme="minorBidi"/>
            <w:bCs/>
          </w:rPr>
          <w:t>. New York: Cambridge University Press.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68" w:history="1">
        <w:proofErr w:type="gramStart"/>
        <w:r w:rsidR="00F00A40" w:rsidRPr="005E43BC">
          <w:rPr>
            <w:rStyle w:val="Hyperlink"/>
            <w:rFonts w:cstheme="minorBidi"/>
            <w:bCs/>
          </w:rPr>
          <w:t xml:space="preserve">Tetlock, P.E., &amp; </w:t>
        </w:r>
        <w:proofErr w:type="spellStart"/>
        <w:r w:rsidR="00F00A40" w:rsidRPr="005E43BC">
          <w:rPr>
            <w:rStyle w:val="Hyperlink"/>
            <w:rFonts w:cstheme="minorBidi"/>
            <w:bCs/>
          </w:rPr>
          <w:t>Lebow</w:t>
        </w:r>
        <w:proofErr w:type="spellEnd"/>
        <w:r w:rsidR="00F00A40" w:rsidRPr="005E43BC">
          <w:rPr>
            <w:rStyle w:val="Hyperlink"/>
            <w:rFonts w:cstheme="minorBidi"/>
            <w:bCs/>
          </w:rPr>
          <w:t>, R.N. (2001).</w:t>
        </w:r>
        <w:proofErr w:type="gramEnd"/>
        <w:r w:rsidR="00F00A40" w:rsidRPr="005E43BC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5E43BC">
          <w:rPr>
            <w:rStyle w:val="Hyperlink"/>
            <w:rFonts w:cstheme="minorBidi"/>
            <w:bCs/>
          </w:rPr>
          <w:t>Poking counterfactual holes in covering laws: Cognitive styles and historical reasoning.</w:t>
        </w:r>
        <w:proofErr w:type="gramEnd"/>
        <w:r w:rsidR="00F00A40" w:rsidRPr="005E43BC">
          <w:rPr>
            <w:rStyle w:val="Hyperlink"/>
            <w:rFonts w:cstheme="minorBidi"/>
            <w:bCs/>
          </w:rPr>
          <w:t xml:space="preserve"> </w:t>
        </w:r>
        <w:r w:rsidR="00F00A40" w:rsidRPr="005E43BC">
          <w:rPr>
            <w:rStyle w:val="Hyperlink"/>
            <w:rFonts w:cstheme="minorBidi"/>
            <w:bCs/>
            <w:i/>
          </w:rPr>
          <w:t>American Political Science Review</w:t>
        </w:r>
        <w:r w:rsidR="00F00A40" w:rsidRPr="005E43BC">
          <w:rPr>
            <w:rStyle w:val="Hyperlink"/>
            <w:rFonts w:cstheme="minorBidi"/>
            <w:bCs/>
          </w:rPr>
          <w:t xml:space="preserve">, </w:t>
        </w:r>
        <w:r w:rsidR="00F00A40" w:rsidRPr="005E43BC">
          <w:rPr>
            <w:rStyle w:val="Hyperlink"/>
            <w:rFonts w:cstheme="minorBidi"/>
            <w:bCs/>
            <w:i/>
          </w:rPr>
          <w:t>95</w:t>
        </w:r>
        <w:r w:rsidR="00F00A40" w:rsidRPr="005E43BC">
          <w:rPr>
            <w:rStyle w:val="Hyperlink"/>
            <w:rFonts w:cstheme="minorBidi"/>
            <w:bCs/>
          </w:rPr>
          <w:t>, 829-843.</w:t>
        </w:r>
      </w:hyperlink>
    </w:p>
    <w:p w:rsidR="00F00A40" w:rsidRPr="00FF4B8E" w:rsidRDefault="00F00A40" w:rsidP="00527E5E">
      <w:pPr>
        <w:keepNext/>
        <w:spacing w:after="240"/>
        <w:jc w:val="center"/>
      </w:pPr>
      <w:r w:rsidRPr="00FF4B8E">
        <w:rPr>
          <w:b/>
          <w:bCs/>
        </w:rPr>
        <w:t>2000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Conway, L., Suedfeld, P., &amp; Tetlock, P.E. (2000).</w:t>
      </w:r>
      <w:proofErr w:type="gramEnd"/>
      <w:r w:rsidRPr="00994D67">
        <w:rPr>
          <w:bCs/>
        </w:rPr>
        <w:t xml:space="preserve"> </w:t>
      </w:r>
      <w:proofErr w:type="gramStart"/>
      <w:r w:rsidRPr="00994D67">
        <w:rPr>
          <w:bCs/>
        </w:rPr>
        <w:t>Integrative complexity and political decisions that lead to war or peace.</w:t>
      </w:r>
      <w:proofErr w:type="gramEnd"/>
      <w:r w:rsidRPr="00994D67">
        <w:rPr>
          <w:bCs/>
        </w:rPr>
        <w:t xml:space="preserve"> </w:t>
      </w:r>
      <w:proofErr w:type="gramStart"/>
      <w:r w:rsidRPr="00994D67">
        <w:rPr>
          <w:bCs/>
        </w:rPr>
        <w:t xml:space="preserve">In R. Wagner &amp; D. Christie (Eds.), </w:t>
      </w:r>
      <w:r>
        <w:rPr>
          <w:bCs/>
          <w:i/>
        </w:rPr>
        <w:t>Handbook of peace p</w:t>
      </w:r>
      <w:r w:rsidRPr="008519F4">
        <w:rPr>
          <w:bCs/>
          <w:i/>
        </w:rPr>
        <w:t>sychology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Hillsdale, NJ: Erlbaum.</w:t>
      </w:r>
    </w:p>
    <w:p w:rsidR="00F00A40" w:rsidRPr="00994D67" w:rsidRDefault="00C4546A" w:rsidP="00527E5E">
      <w:pPr>
        <w:spacing w:after="240"/>
        <w:rPr>
          <w:bCs/>
        </w:rPr>
      </w:pPr>
      <w:hyperlink r:id="rId69" w:history="1">
        <w:proofErr w:type="gramStart"/>
        <w:r w:rsidR="00F00A40" w:rsidRPr="00BC02B5">
          <w:rPr>
            <w:rStyle w:val="Hyperlink"/>
            <w:rFonts w:cstheme="minorBidi"/>
            <w:bCs/>
          </w:rPr>
          <w:t xml:space="preserve">Green, M., </w:t>
        </w:r>
        <w:proofErr w:type="spellStart"/>
        <w:r w:rsidR="00F00A40" w:rsidRPr="00BC02B5">
          <w:rPr>
            <w:rStyle w:val="Hyperlink"/>
            <w:rFonts w:cstheme="minorBidi"/>
            <w:bCs/>
          </w:rPr>
          <w:t>Visser</w:t>
        </w:r>
        <w:proofErr w:type="spellEnd"/>
        <w:r w:rsidR="00F00A40" w:rsidRPr="00BC02B5">
          <w:rPr>
            <w:rStyle w:val="Hyperlink"/>
            <w:rFonts w:cstheme="minorBidi"/>
            <w:bCs/>
          </w:rPr>
          <w:t>, P., &amp; Tetlock, P.E. (2000).</w:t>
        </w:r>
        <w:proofErr w:type="gramEnd"/>
        <w:r w:rsidR="00F00A40" w:rsidRPr="00BC02B5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BC02B5">
          <w:rPr>
            <w:rStyle w:val="Hyperlink"/>
            <w:rFonts w:cstheme="minorBidi"/>
            <w:bCs/>
          </w:rPr>
          <w:t>Coping with accountability cross-pressures: Low-effort evasive tactics and high-effort quests for complex compromises.</w:t>
        </w:r>
        <w:proofErr w:type="gramEnd"/>
        <w:r w:rsidR="00F00A40" w:rsidRPr="00BC02B5">
          <w:rPr>
            <w:rStyle w:val="Hyperlink"/>
            <w:rFonts w:cstheme="minorBidi"/>
            <w:bCs/>
          </w:rPr>
          <w:t xml:space="preserve"> </w:t>
        </w:r>
        <w:r w:rsidR="00F00A40" w:rsidRPr="00BC02B5">
          <w:rPr>
            <w:rStyle w:val="Hyperlink"/>
            <w:rFonts w:cstheme="minorBidi"/>
            <w:bCs/>
            <w:i/>
          </w:rPr>
          <w:t xml:space="preserve">Personality and Social Psychology Bulletin, 26, </w:t>
        </w:r>
        <w:r w:rsidR="00F00A40" w:rsidRPr="00BC02B5">
          <w:rPr>
            <w:rStyle w:val="Hyperlink"/>
            <w:rFonts w:cstheme="minorBidi"/>
            <w:bCs/>
          </w:rPr>
          <w:t>1380-1392.</w:t>
        </w:r>
      </w:hyperlink>
    </w:p>
    <w:p w:rsidR="00F00A40" w:rsidRDefault="00C4546A" w:rsidP="00527E5E">
      <w:pPr>
        <w:spacing w:after="240"/>
        <w:rPr>
          <w:bCs/>
        </w:rPr>
      </w:pPr>
      <w:hyperlink r:id="rId70" w:history="1">
        <w:proofErr w:type="spellStart"/>
        <w:proofErr w:type="gramStart"/>
        <w:r w:rsidR="00F00A40" w:rsidRPr="00DA58ED">
          <w:rPr>
            <w:rStyle w:val="Hyperlink"/>
            <w:rFonts w:cstheme="minorBidi"/>
            <w:bCs/>
          </w:rPr>
          <w:t>Markman</w:t>
        </w:r>
        <w:proofErr w:type="spellEnd"/>
        <w:r w:rsidR="00F00A40" w:rsidRPr="00DA58ED">
          <w:rPr>
            <w:rStyle w:val="Hyperlink"/>
            <w:rFonts w:cstheme="minorBidi"/>
            <w:bCs/>
          </w:rPr>
          <w:t>, K.D., &amp; Tetlock, P.E. (2000).</w:t>
        </w:r>
        <w:proofErr w:type="gramEnd"/>
        <w:r w:rsidR="00F00A40" w:rsidRPr="00DA58ED">
          <w:rPr>
            <w:rStyle w:val="Hyperlink"/>
            <w:rFonts w:cstheme="minorBidi"/>
            <w:bCs/>
          </w:rPr>
          <w:t xml:space="preserve"> Accountability and close-call counterfactuals: The loser who almost won and the winner who almost lost. </w:t>
        </w:r>
        <w:r w:rsidR="00F00A40" w:rsidRPr="00DA58ED">
          <w:rPr>
            <w:rStyle w:val="Hyperlink"/>
            <w:rFonts w:cstheme="minorBidi"/>
            <w:bCs/>
            <w:i/>
          </w:rPr>
          <w:t>Personality and Social Psychology Bulletin</w:t>
        </w:r>
        <w:r w:rsidR="00F00A40" w:rsidRPr="00DA58ED">
          <w:rPr>
            <w:rStyle w:val="Hyperlink"/>
            <w:rFonts w:cstheme="minorBidi"/>
            <w:bCs/>
          </w:rPr>
          <w:t xml:space="preserve">, </w:t>
        </w:r>
        <w:r w:rsidR="00F00A40" w:rsidRPr="00DA58ED">
          <w:rPr>
            <w:rStyle w:val="Hyperlink"/>
            <w:rFonts w:cstheme="minorBidi"/>
            <w:bCs/>
            <w:i/>
          </w:rPr>
          <w:t>26</w:t>
        </w:r>
        <w:r w:rsidR="00F00A40" w:rsidRPr="00DA58ED">
          <w:rPr>
            <w:rStyle w:val="Hyperlink"/>
            <w:rFonts w:cstheme="minorBidi"/>
            <w:bCs/>
          </w:rPr>
          <w:t>, 1213-1224.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71" w:history="1">
        <w:proofErr w:type="spellStart"/>
        <w:proofErr w:type="gramStart"/>
        <w:r w:rsidR="00F00A40" w:rsidRPr="00BC02B5">
          <w:rPr>
            <w:rStyle w:val="Hyperlink"/>
            <w:rFonts w:cstheme="minorBidi"/>
            <w:bCs/>
          </w:rPr>
          <w:t>Markman</w:t>
        </w:r>
        <w:proofErr w:type="spellEnd"/>
        <w:r w:rsidR="00F00A40" w:rsidRPr="00BC02B5">
          <w:rPr>
            <w:rStyle w:val="Hyperlink"/>
            <w:rFonts w:cstheme="minorBidi"/>
            <w:bCs/>
          </w:rPr>
          <w:t>, K.D., &amp; Tetlock, P.E. (2000).</w:t>
        </w:r>
        <w:proofErr w:type="gramEnd"/>
        <w:r w:rsidR="00F00A40" w:rsidRPr="00BC02B5">
          <w:rPr>
            <w:rStyle w:val="Hyperlink"/>
            <w:rFonts w:cstheme="minorBidi"/>
            <w:bCs/>
          </w:rPr>
          <w:t xml:space="preserve"> “I couldn’t have known”: Accountability, </w:t>
        </w:r>
        <w:proofErr w:type="spellStart"/>
        <w:r w:rsidR="00F00A40" w:rsidRPr="00BC02B5">
          <w:rPr>
            <w:rStyle w:val="Hyperlink"/>
            <w:rFonts w:cstheme="minorBidi"/>
            <w:bCs/>
          </w:rPr>
          <w:t>foreseeability</w:t>
        </w:r>
        <w:proofErr w:type="spellEnd"/>
        <w:r w:rsidR="00F00A40" w:rsidRPr="00BC02B5">
          <w:rPr>
            <w:rStyle w:val="Hyperlink"/>
            <w:rFonts w:cstheme="minorBidi"/>
            <w:bCs/>
          </w:rPr>
          <w:t xml:space="preserve"> and counterfactual denials of responsibility. </w:t>
        </w:r>
        <w:r w:rsidR="00F00A40" w:rsidRPr="00BC02B5">
          <w:rPr>
            <w:rStyle w:val="Hyperlink"/>
            <w:rFonts w:cstheme="minorBidi"/>
            <w:bCs/>
            <w:i/>
          </w:rPr>
          <w:t>British Journal of Social Psychology</w:t>
        </w:r>
        <w:r w:rsidR="00F00A40" w:rsidRPr="00BC02B5">
          <w:rPr>
            <w:rStyle w:val="Hyperlink"/>
            <w:rFonts w:cstheme="minorBidi"/>
            <w:bCs/>
          </w:rPr>
          <w:t xml:space="preserve">, </w:t>
        </w:r>
        <w:r w:rsidR="00F00A40" w:rsidRPr="00BC02B5">
          <w:rPr>
            <w:rStyle w:val="Hyperlink"/>
            <w:rFonts w:cstheme="minorBidi"/>
            <w:bCs/>
            <w:i/>
          </w:rPr>
          <w:t>39</w:t>
        </w:r>
        <w:r w:rsidR="00F00A40" w:rsidRPr="00BC02B5">
          <w:rPr>
            <w:rStyle w:val="Hyperlink"/>
            <w:rFonts w:cstheme="minorBidi"/>
            <w:bCs/>
          </w:rPr>
          <w:t>, 313-325.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72" w:history="1">
        <w:proofErr w:type="gramStart"/>
        <w:r w:rsidR="00F00A40" w:rsidRPr="00A54374">
          <w:rPr>
            <w:rStyle w:val="Hyperlink"/>
            <w:rFonts w:cstheme="minorBidi"/>
            <w:bCs/>
          </w:rPr>
          <w:t>Sniderman, P., Fletcher, J., Russell, P., Tetlock, P.E., &amp; Prior, M. (2000).</w:t>
        </w:r>
        <w:proofErr w:type="gramEnd"/>
        <w:r w:rsidR="00F00A40" w:rsidRPr="00A54374">
          <w:rPr>
            <w:rStyle w:val="Hyperlink"/>
            <w:rFonts w:cstheme="minorBidi"/>
            <w:bCs/>
          </w:rPr>
          <w:t xml:space="preserve"> The theory of democratic elitism revisited. </w:t>
        </w:r>
        <w:r w:rsidR="00F00A40" w:rsidRPr="00A54374">
          <w:rPr>
            <w:rStyle w:val="Hyperlink"/>
            <w:rFonts w:cstheme="minorBidi"/>
            <w:bCs/>
            <w:i/>
          </w:rPr>
          <w:t>Canadian Journal of Political Science</w:t>
        </w:r>
        <w:r w:rsidR="00F00A40" w:rsidRPr="00A54374">
          <w:rPr>
            <w:rStyle w:val="Hyperlink"/>
            <w:rFonts w:cstheme="minorBidi"/>
            <w:bCs/>
          </w:rPr>
          <w:t xml:space="preserve">, </w:t>
        </w:r>
        <w:r w:rsidR="00F00A40" w:rsidRPr="00A54374">
          <w:rPr>
            <w:rStyle w:val="Hyperlink"/>
            <w:rFonts w:cstheme="minorBidi"/>
            <w:bCs/>
            <w:i/>
          </w:rPr>
          <w:t>33</w:t>
        </w:r>
        <w:r w:rsidR="00F00A40" w:rsidRPr="00A54374">
          <w:rPr>
            <w:rStyle w:val="Hyperlink"/>
            <w:rFonts w:cstheme="minorBidi"/>
            <w:bCs/>
          </w:rPr>
          <w:t>, 569-581.</w:t>
        </w:r>
      </w:hyperlink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Sniderman, P.M., Tetlock, P.E., &amp; Elms, L. (2000).</w:t>
      </w:r>
      <w:proofErr w:type="gramEnd"/>
      <w:r w:rsidRPr="00994D67">
        <w:rPr>
          <w:bCs/>
        </w:rPr>
        <w:t xml:space="preserve"> Public opinion and democratic politics: The problem of non-attitudes and the social construction of political judgment. </w:t>
      </w:r>
      <w:proofErr w:type="gramStart"/>
      <w:r w:rsidRPr="00994D67">
        <w:rPr>
          <w:bCs/>
        </w:rPr>
        <w:t xml:space="preserve">In J. </w:t>
      </w:r>
      <w:proofErr w:type="spellStart"/>
      <w:r w:rsidRPr="00994D67">
        <w:rPr>
          <w:bCs/>
        </w:rPr>
        <w:t>Kuklinski</w:t>
      </w:r>
      <w:proofErr w:type="spellEnd"/>
      <w:r w:rsidRPr="00994D67">
        <w:rPr>
          <w:bCs/>
        </w:rPr>
        <w:t xml:space="preserve"> (Ed.), </w:t>
      </w:r>
      <w:r w:rsidRPr="008519F4">
        <w:rPr>
          <w:bCs/>
          <w:i/>
        </w:rPr>
        <w:t>Doing political psychology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New York: Cambridge University Press.</w:t>
      </w:r>
    </w:p>
    <w:p w:rsidR="00F00A40" w:rsidRPr="00994D67" w:rsidRDefault="00C4546A" w:rsidP="00527E5E">
      <w:pPr>
        <w:spacing w:after="240"/>
        <w:rPr>
          <w:bCs/>
        </w:rPr>
      </w:pPr>
      <w:hyperlink r:id="rId73" w:history="1">
        <w:r w:rsidR="00F00A40" w:rsidRPr="00BC02B5">
          <w:rPr>
            <w:rStyle w:val="Hyperlink"/>
            <w:rFonts w:cstheme="minorBidi"/>
            <w:bCs/>
          </w:rPr>
          <w:t xml:space="preserve">Tetlock, P.E. (2000). Cognitive biases and organizational correctives: Do both disease and cure depend on the ideological beholder? </w:t>
        </w:r>
        <w:r w:rsidR="00F00A40" w:rsidRPr="00BC02B5">
          <w:rPr>
            <w:rStyle w:val="Hyperlink"/>
            <w:rFonts w:cstheme="minorBidi"/>
            <w:bCs/>
            <w:i/>
          </w:rPr>
          <w:t>Administrative Science Quarterly</w:t>
        </w:r>
        <w:r w:rsidR="00F00A40" w:rsidRPr="00BC02B5">
          <w:rPr>
            <w:rStyle w:val="Hyperlink"/>
            <w:rFonts w:cstheme="minorBidi"/>
            <w:bCs/>
          </w:rPr>
          <w:t xml:space="preserve">, </w:t>
        </w:r>
        <w:r w:rsidR="00F00A40" w:rsidRPr="00BC02B5">
          <w:rPr>
            <w:rStyle w:val="Hyperlink"/>
            <w:rFonts w:cstheme="minorBidi"/>
            <w:bCs/>
            <w:i/>
          </w:rPr>
          <w:t>45</w:t>
        </w:r>
        <w:r w:rsidR="00F00A40" w:rsidRPr="00BC02B5">
          <w:rPr>
            <w:rStyle w:val="Hyperlink"/>
            <w:rFonts w:cstheme="minorBidi"/>
            <w:bCs/>
          </w:rPr>
          <w:t xml:space="preserve">, 293-326. Reprinted in L. Thompson (Ed.), </w:t>
        </w:r>
        <w:proofErr w:type="gramStart"/>
        <w:r w:rsidR="00F00A40" w:rsidRPr="00BC02B5">
          <w:rPr>
            <w:rStyle w:val="Hyperlink"/>
            <w:rFonts w:cstheme="minorBidi"/>
            <w:bCs/>
            <w:i/>
          </w:rPr>
          <w:t>The</w:t>
        </w:r>
        <w:proofErr w:type="gramEnd"/>
        <w:r w:rsidR="00F00A40" w:rsidRPr="00BC02B5">
          <w:rPr>
            <w:rStyle w:val="Hyperlink"/>
            <w:rFonts w:cstheme="minorBidi"/>
            <w:bCs/>
            <w:i/>
          </w:rPr>
          <w:t xml:space="preserve"> social psychology of organizational behavior</w:t>
        </w:r>
        <w:r w:rsidR="00F00A40" w:rsidRPr="00BC02B5">
          <w:rPr>
            <w:rStyle w:val="Hyperlink"/>
            <w:rFonts w:cstheme="minorBidi"/>
            <w:bCs/>
          </w:rPr>
          <w:t xml:space="preserve">. (pp. 384-406). New York: Taylor and Francis Books. Reprinted in M. </w:t>
        </w:r>
        <w:proofErr w:type="spellStart"/>
        <w:r w:rsidR="00F00A40" w:rsidRPr="00BC02B5">
          <w:rPr>
            <w:rStyle w:val="Hyperlink"/>
            <w:rFonts w:cstheme="minorBidi"/>
            <w:bCs/>
          </w:rPr>
          <w:t>Bazerman</w:t>
        </w:r>
        <w:proofErr w:type="spellEnd"/>
        <w:r w:rsidR="00F00A40" w:rsidRPr="00BC02B5">
          <w:rPr>
            <w:rStyle w:val="Hyperlink"/>
            <w:rFonts w:cstheme="minorBidi"/>
            <w:bCs/>
          </w:rPr>
          <w:t xml:space="preserve"> (Ed.), </w:t>
        </w:r>
        <w:proofErr w:type="gramStart"/>
        <w:r w:rsidR="00F00A40" w:rsidRPr="00BC02B5">
          <w:rPr>
            <w:rStyle w:val="Hyperlink"/>
            <w:rFonts w:cstheme="minorBidi"/>
            <w:bCs/>
            <w:i/>
          </w:rPr>
          <w:t>The</w:t>
        </w:r>
        <w:proofErr w:type="gramEnd"/>
        <w:r w:rsidR="00F00A40" w:rsidRPr="00BC02B5">
          <w:rPr>
            <w:rStyle w:val="Hyperlink"/>
            <w:rFonts w:cstheme="minorBidi"/>
            <w:bCs/>
            <w:i/>
          </w:rPr>
          <w:t xml:space="preserve"> international library of critical writings in business and management</w:t>
        </w:r>
        <w:r w:rsidR="00F00A40" w:rsidRPr="00BC02B5">
          <w:rPr>
            <w:rStyle w:val="Hyperlink"/>
            <w:rFonts w:cstheme="minorBidi"/>
            <w:bCs/>
          </w:rPr>
          <w:t>. Cheltenham: Elgar.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74" w:history="1">
        <w:r w:rsidR="00F00A40" w:rsidRPr="00BC02B5">
          <w:rPr>
            <w:rStyle w:val="Hyperlink"/>
            <w:rFonts w:cstheme="minorBidi"/>
            <w:bCs/>
          </w:rPr>
          <w:t xml:space="preserve">Tetlock, P.E. (2000). Coping with trade-offs: Psychological constraints and political implications. </w:t>
        </w:r>
        <w:proofErr w:type="gramStart"/>
        <w:r w:rsidR="00F00A40" w:rsidRPr="00BC02B5">
          <w:rPr>
            <w:rStyle w:val="Hyperlink"/>
            <w:rFonts w:cstheme="minorBidi"/>
            <w:bCs/>
          </w:rPr>
          <w:t xml:space="preserve">In S. </w:t>
        </w:r>
        <w:proofErr w:type="spellStart"/>
        <w:r w:rsidR="00F00A40" w:rsidRPr="00BC02B5">
          <w:rPr>
            <w:rStyle w:val="Hyperlink"/>
            <w:rFonts w:cstheme="minorBidi"/>
            <w:bCs/>
          </w:rPr>
          <w:t>Lupia</w:t>
        </w:r>
        <w:proofErr w:type="spellEnd"/>
        <w:r w:rsidR="00F00A40" w:rsidRPr="00BC02B5">
          <w:rPr>
            <w:rStyle w:val="Hyperlink"/>
            <w:rFonts w:cstheme="minorBidi"/>
            <w:bCs/>
          </w:rPr>
          <w:t xml:space="preserve">, M. </w:t>
        </w:r>
        <w:proofErr w:type="spellStart"/>
        <w:r w:rsidR="00F00A40" w:rsidRPr="00BC02B5">
          <w:rPr>
            <w:rStyle w:val="Hyperlink"/>
            <w:rFonts w:cstheme="minorBidi"/>
            <w:bCs/>
          </w:rPr>
          <w:t>McCubbins</w:t>
        </w:r>
        <w:proofErr w:type="spellEnd"/>
        <w:r w:rsidR="00F00A40" w:rsidRPr="00BC02B5">
          <w:rPr>
            <w:rStyle w:val="Hyperlink"/>
            <w:rFonts w:cstheme="minorBidi"/>
            <w:bCs/>
          </w:rPr>
          <w:t xml:space="preserve">, &amp; S. Popkin (Eds.), </w:t>
        </w:r>
        <w:r w:rsidR="00F00A40" w:rsidRPr="00BC02B5">
          <w:rPr>
            <w:rStyle w:val="Hyperlink"/>
            <w:rFonts w:cstheme="minorBidi"/>
            <w:bCs/>
            <w:i/>
          </w:rPr>
          <w:t>Political reasoning and choice</w:t>
        </w:r>
        <w:r w:rsidR="00F00A40" w:rsidRPr="00BC02B5">
          <w:rPr>
            <w:rStyle w:val="Hyperlink"/>
            <w:rFonts w:cstheme="minorBidi"/>
            <w:bCs/>
          </w:rPr>
          <w:t>.</w:t>
        </w:r>
        <w:proofErr w:type="gramEnd"/>
        <w:r w:rsidR="00F00A40" w:rsidRPr="00BC02B5">
          <w:rPr>
            <w:rStyle w:val="Hyperlink"/>
            <w:rFonts w:cstheme="minorBidi"/>
            <w:bCs/>
          </w:rPr>
          <w:t xml:space="preserve"> Berkeley: University of California Press.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75" w:history="1">
        <w:r w:rsidR="00F00A40" w:rsidRPr="00A54374">
          <w:rPr>
            <w:rStyle w:val="Hyperlink"/>
            <w:rFonts w:cstheme="minorBidi"/>
            <w:bCs/>
          </w:rPr>
          <w:t xml:space="preserve">Tetlock, P.E. (2000). </w:t>
        </w:r>
        <w:proofErr w:type="gramStart"/>
        <w:r w:rsidR="00F00A40" w:rsidRPr="00A54374">
          <w:rPr>
            <w:rStyle w:val="Hyperlink"/>
            <w:rFonts w:cstheme="minorBidi"/>
            <w:bCs/>
          </w:rPr>
          <w:t>Counterfactual reasoning and public policy.</w:t>
        </w:r>
        <w:proofErr w:type="gramEnd"/>
        <w:r w:rsidR="00F00A40" w:rsidRPr="00A54374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A54374">
          <w:rPr>
            <w:rStyle w:val="Hyperlink"/>
            <w:rFonts w:cstheme="minorBidi"/>
            <w:bCs/>
          </w:rPr>
          <w:t xml:space="preserve">In I. </w:t>
        </w:r>
        <w:proofErr w:type="spellStart"/>
        <w:r w:rsidR="00F00A40" w:rsidRPr="00A54374">
          <w:rPr>
            <w:rStyle w:val="Hyperlink"/>
            <w:rFonts w:cstheme="minorBidi"/>
            <w:bCs/>
          </w:rPr>
          <w:t>Katznelson</w:t>
        </w:r>
        <w:proofErr w:type="spellEnd"/>
        <w:r w:rsidR="00F00A40" w:rsidRPr="00A54374">
          <w:rPr>
            <w:rStyle w:val="Hyperlink"/>
            <w:rFonts w:cstheme="minorBidi"/>
            <w:bCs/>
          </w:rPr>
          <w:t xml:space="preserve"> &amp; K. Prewitt (Eds.), </w:t>
        </w:r>
        <w:r w:rsidR="00F00A40" w:rsidRPr="00A54374">
          <w:rPr>
            <w:rStyle w:val="Hyperlink"/>
            <w:rFonts w:cstheme="minorBidi"/>
            <w:bCs/>
            <w:i/>
          </w:rPr>
          <w:t>International encyclopedia of the social and behavioral sciences</w:t>
        </w:r>
        <w:r w:rsidR="00F00A40" w:rsidRPr="00A54374">
          <w:rPr>
            <w:rStyle w:val="Hyperlink"/>
            <w:rFonts w:cstheme="minorBidi"/>
            <w:bCs/>
          </w:rPr>
          <w:t>.</w:t>
        </w:r>
        <w:proofErr w:type="gramEnd"/>
        <w:r w:rsidR="00F00A40" w:rsidRPr="00A54374">
          <w:rPr>
            <w:rStyle w:val="Hyperlink"/>
            <w:rFonts w:cstheme="minorBidi"/>
            <w:bCs/>
          </w:rPr>
          <w:t xml:space="preserve"> London: Elsevier Science Publishers.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76" w:history="1">
        <w:r w:rsidR="00F00A40" w:rsidRPr="00A54374">
          <w:rPr>
            <w:rStyle w:val="Hyperlink"/>
            <w:rFonts w:cstheme="minorBidi"/>
            <w:bCs/>
          </w:rPr>
          <w:t xml:space="preserve">Tetlock, P.E. (2000). Review of J.M. Post &amp; R.S. Robins, Political paranoia: The </w:t>
        </w:r>
        <w:proofErr w:type="spellStart"/>
        <w:r w:rsidR="00F00A40" w:rsidRPr="00A54374">
          <w:rPr>
            <w:rStyle w:val="Hyperlink"/>
            <w:rFonts w:cstheme="minorBidi"/>
            <w:bCs/>
          </w:rPr>
          <w:t>psychopolitics</w:t>
        </w:r>
        <w:proofErr w:type="spellEnd"/>
        <w:r w:rsidR="00F00A40" w:rsidRPr="00A54374">
          <w:rPr>
            <w:rStyle w:val="Hyperlink"/>
            <w:rFonts w:cstheme="minorBidi"/>
            <w:bCs/>
          </w:rPr>
          <w:t xml:space="preserve"> of hatred. </w:t>
        </w:r>
        <w:r w:rsidR="00F00A40" w:rsidRPr="00A54374">
          <w:rPr>
            <w:rStyle w:val="Hyperlink"/>
            <w:rFonts w:cstheme="minorBidi"/>
            <w:bCs/>
            <w:i/>
          </w:rPr>
          <w:t>American Political Science Review</w:t>
        </w:r>
        <w:r w:rsidR="00F00A40" w:rsidRPr="00A54374">
          <w:rPr>
            <w:rStyle w:val="Hyperlink"/>
            <w:rFonts w:cstheme="minorBidi"/>
            <w:bCs/>
          </w:rPr>
          <w:t xml:space="preserve">, </w:t>
        </w:r>
        <w:r w:rsidR="00F00A40" w:rsidRPr="00A54374">
          <w:rPr>
            <w:rStyle w:val="Hyperlink"/>
            <w:rFonts w:cstheme="minorBidi"/>
            <w:bCs/>
            <w:i/>
          </w:rPr>
          <w:t>94</w:t>
        </w:r>
        <w:r w:rsidR="00F00A40" w:rsidRPr="00A54374">
          <w:rPr>
            <w:rStyle w:val="Hyperlink"/>
            <w:rFonts w:cstheme="minorBidi"/>
            <w:bCs/>
          </w:rPr>
          <w:t>, 753-754.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77" w:history="1">
        <w:proofErr w:type="gramStart"/>
        <w:r w:rsidR="00F00A40" w:rsidRPr="00BC02B5">
          <w:rPr>
            <w:rStyle w:val="Hyperlink"/>
            <w:rFonts w:cstheme="minorBidi"/>
            <w:bCs/>
          </w:rPr>
          <w:t xml:space="preserve">Tetlock, P.E., &amp; </w:t>
        </w:r>
        <w:proofErr w:type="spellStart"/>
        <w:r w:rsidR="00F00A40" w:rsidRPr="00BC02B5">
          <w:rPr>
            <w:rStyle w:val="Hyperlink"/>
            <w:rFonts w:cstheme="minorBidi"/>
            <w:bCs/>
          </w:rPr>
          <w:t>Goldgeier</w:t>
        </w:r>
        <w:proofErr w:type="spellEnd"/>
        <w:r w:rsidR="00F00A40" w:rsidRPr="00BC02B5">
          <w:rPr>
            <w:rStyle w:val="Hyperlink"/>
            <w:rFonts w:cstheme="minorBidi"/>
            <w:bCs/>
          </w:rPr>
          <w:t>, J. (2000).</w:t>
        </w:r>
        <w:proofErr w:type="gramEnd"/>
        <w:r w:rsidR="00F00A40" w:rsidRPr="00BC02B5">
          <w:rPr>
            <w:rStyle w:val="Hyperlink"/>
            <w:rFonts w:cstheme="minorBidi"/>
            <w:bCs/>
          </w:rPr>
          <w:t xml:space="preserve"> Human nature and world politics: Cognition, influence, and identity. </w:t>
        </w:r>
        <w:r w:rsidR="00F00A40" w:rsidRPr="00BC02B5">
          <w:rPr>
            <w:rStyle w:val="Hyperlink"/>
            <w:rFonts w:cstheme="minorBidi"/>
            <w:bCs/>
            <w:i/>
          </w:rPr>
          <w:t>International Journal of Psychology</w:t>
        </w:r>
        <w:r w:rsidR="00F00A40" w:rsidRPr="00BC02B5">
          <w:rPr>
            <w:rStyle w:val="Hyperlink"/>
            <w:rFonts w:cstheme="minorBidi"/>
            <w:bCs/>
          </w:rPr>
          <w:t xml:space="preserve">, </w:t>
        </w:r>
        <w:r w:rsidR="00F00A40" w:rsidRPr="00BC02B5">
          <w:rPr>
            <w:rStyle w:val="Hyperlink"/>
            <w:rFonts w:cstheme="minorBidi"/>
            <w:bCs/>
            <w:i/>
          </w:rPr>
          <w:t>35</w:t>
        </w:r>
        <w:r w:rsidR="00F00A40" w:rsidRPr="00BC02B5">
          <w:rPr>
            <w:rStyle w:val="Hyperlink"/>
            <w:rFonts w:cstheme="minorBidi"/>
            <w:bCs/>
          </w:rPr>
          <w:t>, 87-96.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78" w:history="1">
        <w:proofErr w:type="gramStart"/>
        <w:r w:rsidR="00F00A40" w:rsidRPr="005E43BC">
          <w:rPr>
            <w:rStyle w:val="Hyperlink"/>
            <w:rFonts w:cstheme="minorBidi"/>
            <w:bCs/>
          </w:rPr>
          <w:t xml:space="preserve">Tetlock, P.E., &amp; </w:t>
        </w:r>
        <w:proofErr w:type="spellStart"/>
        <w:r w:rsidR="00F00A40" w:rsidRPr="005E43BC">
          <w:rPr>
            <w:rStyle w:val="Hyperlink"/>
            <w:rFonts w:cstheme="minorBidi"/>
            <w:bCs/>
          </w:rPr>
          <w:t>Visser</w:t>
        </w:r>
        <w:proofErr w:type="spellEnd"/>
        <w:r w:rsidR="00F00A40" w:rsidRPr="005E43BC">
          <w:rPr>
            <w:rStyle w:val="Hyperlink"/>
            <w:rFonts w:cstheme="minorBidi"/>
            <w:bCs/>
          </w:rPr>
          <w:t>, P. (2000).</w:t>
        </w:r>
        <w:proofErr w:type="gramEnd"/>
        <w:r w:rsidR="00F00A40" w:rsidRPr="005E43BC">
          <w:rPr>
            <w:rStyle w:val="Hyperlink"/>
            <w:rFonts w:cstheme="minorBidi"/>
            <w:bCs/>
          </w:rPr>
          <w:t xml:space="preserve"> Thinking about Russia: Possible pasts and probable futures. </w:t>
        </w:r>
        <w:r w:rsidR="00F00A40" w:rsidRPr="005E43BC">
          <w:rPr>
            <w:rStyle w:val="Hyperlink"/>
            <w:rFonts w:cstheme="minorBidi"/>
            <w:bCs/>
            <w:i/>
          </w:rPr>
          <w:t>British Journal of Social Psychology</w:t>
        </w:r>
        <w:r w:rsidR="00F00A40" w:rsidRPr="005E43BC">
          <w:rPr>
            <w:rStyle w:val="Hyperlink"/>
            <w:rFonts w:cstheme="minorBidi"/>
            <w:bCs/>
          </w:rPr>
          <w:t xml:space="preserve">, </w:t>
        </w:r>
        <w:r w:rsidR="00F00A40" w:rsidRPr="005E43BC">
          <w:rPr>
            <w:rStyle w:val="Hyperlink"/>
            <w:rFonts w:cstheme="minorBidi"/>
            <w:bCs/>
            <w:i/>
          </w:rPr>
          <w:t>39</w:t>
        </w:r>
        <w:r w:rsidR="00F00A40" w:rsidRPr="005E43BC">
          <w:rPr>
            <w:rStyle w:val="Hyperlink"/>
            <w:rFonts w:cstheme="minorBidi"/>
            <w:bCs/>
          </w:rPr>
          <w:t>, 173-196.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79" w:history="1">
        <w:proofErr w:type="gramStart"/>
        <w:r w:rsidR="00F00A40" w:rsidRPr="005E43BC">
          <w:rPr>
            <w:rStyle w:val="Hyperlink"/>
            <w:rFonts w:cstheme="minorBidi"/>
            <w:bCs/>
          </w:rPr>
          <w:t xml:space="preserve">Tetlock, P.E., </w:t>
        </w:r>
        <w:proofErr w:type="spellStart"/>
        <w:r w:rsidR="00F00A40" w:rsidRPr="005E43BC">
          <w:rPr>
            <w:rStyle w:val="Hyperlink"/>
            <w:rFonts w:cstheme="minorBidi"/>
            <w:bCs/>
          </w:rPr>
          <w:t>Kristel</w:t>
        </w:r>
        <w:proofErr w:type="spellEnd"/>
        <w:r w:rsidR="00F00A40" w:rsidRPr="005E43BC">
          <w:rPr>
            <w:rStyle w:val="Hyperlink"/>
            <w:rFonts w:cstheme="minorBidi"/>
            <w:bCs/>
          </w:rPr>
          <w:t>, O., Elson, B., Green, M., &amp; Lerner, J. (2000).</w:t>
        </w:r>
        <w:proofErr w:type="gramEnd"/>
        <w:r w:rsidR="00F00A40" w:rsidRPr="005E43BC">
          <w:rPr>
            <w:rStyle w:val="Hyperlink"/>
            <w:rFonts w:cstheme="minorBidi"/>
            <w:bCs/>
          </w:rPr>
          <w:t xml:space="preserve"> The psychology of the unthinkable: Taboo trade-offs, forbidden base rates, and heretical counterfactuals. </w:t>
        </w:r>
        <w:r w:rsidR="00F00A40" w:rsidRPr="005E43BC">
          <w:rPr>
            <w:rStyle w:val="Hyperlink"/>
            <w:rFonts w:cstheme="minorBidi"/>
            <w:bCs/>
            <w:i/>
          </w:rPr>
          <w:t>Journal of Personality and Social Psychology</w:t>
        </w:r>
        <w:r w:rsidR="00F00A40" w:rsidRPr="005E43BC">
          <w:rPr>
            <w:rStyle w:val="Hyperlink"/>
            <w:rFonts w:cstheme="minorBidi"/>
            <w:bCs/>
          </w:rPr>
          <w:t xml:space="preserve">, </w:t>
        </w:r>
        <w:r w:rsidR="00F00A40" w:rsidRPr="005E43BC">
          <w:rPr>
            <w:rStyle w:val="Hyperlink"/>
            <w:rFonts w:cstheme="minorBidi"/>
            <w:bCs/>
            <w:i/>
          </w:rPr>
          <w:t>78</w:t>
        </w:r>
        <w:r w:rsidR="00F00A40" w:rsidRPr="005E43BC">
          <w:rPr>
            <w:rStyle w:val="Hyperlink"/>
            <w:rFonts w:cstheme="minorBidi"/>
            <w:bCs/>
          </w:rPr>
          <w:t>, 853-870.</w:t>
        </w:r>
      </w:hyperlink>
    </w:p>
    <w:p w:rsidR="00F00A40" w:rsidRPr="00FF4B8E" w:rsidRDefault="00F00A40" w:rsidP="00527E5E">
      <w:pPr>
        <w:keepNext/>
        <w:spacing w:after="240"/>
        <w:jc w:val="center"/>
        <w:rPr>
          <w:lang w:val="de-LU"/>
        </w:rPr>
      </w:pPr>
      <w:r w:rsidRPr="006A3598">
        <w:rPr>
          <w:b/>
          <w:bCs/>
        </w:rPr>
        <w:t>1999</w:t>
      </w:r>
    </w:p>
    <w:p w:rsidR="00F00A40" w:rsidRPr="00994D67" w:rsidRDefault="00C4546A" w:rsidP="00527E5E">
      <w:pPr>
        <w:spacing w:after="240"/>
        <w:rPr>
          <w:bCs/>
        </w:rPr>
      </w:pPr>
      <w:hyperlink r:id="rId80" w:history="1">
        <w:proofErr w:type="gramStart"/>
        <w:r w:rsidR="00F00A40" w:rsidRPr="00561C6F">
          <w:rPr>
            <w:rStyle w:val="Hyperlink"/>
            <w:rFonts w:cstheme="minorBidi"/>
            <w:bCs/>
          </w:rPr>
          <w:t>Fiske, A., &amp; Tetlock, P.E. (1999).</w:t>
        </w:r>
        <w:proofErr w:type="gramEnd"/>
        <w:r w:rsidR="00F00A40" w:rsidRPr="00561C6F">
          <w:rPr>
            <w:rStyle w:val="Hyperlink"/>
            <w:rFonts w:cstheme="minorBidi"/>
            <w:bCs/>
          </w:rPr>
          <w:t xml:space="preserve"> Taboo trade-offs: Constitutive prerequisites for social life. In S.A. Renshon &amp; J. </w:t>
        </w:r>
        <w:proofErr w:type="spellStart"/>
        <w:r w:rsidR="00F00A40" w:rsidRPr="00561C6F">
          <w:rPr>
            <w:rStyle w:val="Hyperlink"/>
            <w:rFonts w:cstheme="minorBidi"/>
            <w:bCs/>
          </w:rPr>
          <w:t>Duckitt</w:t>
        </w:r>
        <w:proofErr w:type="spellEnd"/>
        <w:r w:rsidR="00F00A40" w:rsidRPr="00561C6F">
          <w:rPr>
            <w:rStyle w:val="Hyperlink"/>
            <w:rFonts w:cstheme="minorBidi"/>
            <w:bCs/>
          </w:rPr>
          <w:t xml:space="preserve"> (Eds.), </w:t>
        </w:r>
        <w:r w:rsidR="00F00A40" w:rsidRPr="00561C6F">
          <w:rPr>
            <w:rStyle w:val="Hyperlink"/>
            <w:rFonts w:cstheme="minorBidi"/>
            <w:bCs/>
            <w:i/>
          </w:rPr>
          <w:t>Political psychology: Cultural and cross-cultural perspectives</w:t>
        </w:r>
        <w:r w:rsidR="00F00A40" w:rsidRPr="00561C6F">
          <w:rPr>
            <w:rStyle w:val="Hyperlink"/>
            <w:rFonts w:cstheme="minorBidi"/>
            <w:bCs/>
          </w:rPr>
          <w:t>. London: MacMillan.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81" w:history="1">
        <w:proofErr w:type="gramStart"/>
        <w:r w:rsidR="00F00A40" w:rsidRPr="00561C6F">
          <w:rPr>
            <w:rStyle w:val="Hyperlink"/>
            <w:rFonts w:cstheme="minorBidi"/>
            <w:bCs/>
          </w:rPr>
          <w:t>Goldberg, J.H., Lerner, J.S., &amp; Tetlock, P.E. (1999).</w:t>
        </w:r>
        <w:proofErr w:type="gramEnd"/>
        <w:r w:rsidR="00F00A40" w:rsidRPr="00561C6F">
          <w:rPr>
            <w:rStyle w:val="Hyperlink"/>
            <w:rFonts w:cstheme="minorBidi"/>
            <w:bCs/>
          </w:rPr>
          <w:t xml:space="preserve"> Rage and reason: The psychology of the intuitive prosecutor. </w:t>
        </w:r>
        <w:r w:rsidR="00F00A40" w:rsidRPr="00561C6F">
          <w:rPr>
            <w:rStyle w:val="Hyperlink"/>
            <w:rFonts w:cstheme="minorBidi"/>
            <w:bCs/>
            <w:i/>
          </w:rPr>
          <w:t>European Journal of Social Psychology</w:t>
        </w:r>
        <w:r w:rsidR="00F00A40" w:rsidRPr="00561C6F">
          <w:rPr>
            <w:rStyle w:val="Hyperlink"/>
            <w:rFonts w:cstheme="minorBidi"/>
            <w:bCs/>
          </w:rPr>
          <w:t xml:space="preserve">, </w:t>
        </w:r>
        <w:r w:rsidR="00F00A40" w:rsidRPr="00561C6F">
          <w:rPr>
            <w:rStyle w:val="Hyperlink"/>
            <w:rFonts w:cstheme="minorBidi"/>
            <w:bCs/>
            <w:i/>
          </w:rPr>
          <w:t>29</w:t>
        </w:r>
        <w:r w:rsidR="00F00A40" w:rsidRPr="00561C6F">
          <w:rPr>
            <w:rStyle w:val="Hyperlink"/>
            <w:rFonts w:cstheme="minorBidi"/>
            <w:bCs/>
          </w:rPr>
          <w:t>, 781-795.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82" w:history="1">
        <w:proofErr w:type="gramStart"/>
        <w:r w:rsidR="00F00A40" w:rsidRPr="00561C6F">
          <w:rPr>
            <w:rStyle w:val="Hyperlink"/>
            <w:rFonts w:cstheme="minorBidi"/>
            <w:bCs/>
          </w:rPr>
          <w:t xml:space="preserve">Hermann, R., Tetlock, P.E., &amp; </w:t>
        </w:r>
        <w:proofErr w:type="spellStart"/>
        <w:r w:rsidR="00F00A40" w:rsidRPr="00561C6F">
          <w:rPr>
            <w:rStyle w:val="Hyperlink"/>
            <w:rFonts w:cstheme="minorBidi"/>
            <w:bCs/>
          </w:rPr>
          <w:t>Visser</w:t>
        </w:r>
        <w:proofErr w:type="spellEnd"/>
        <w:r w:rsidR="00F00A40" w:rsidRPr="00561C6F">
          <w:rPr>
            <w:rStyle w:val="Hyperlink"/>
            <w:rFonts w:cstheme="minorBidi"/>
            <w:bCs/>
          </w:rPr>
          <w:t>, P. (1999).</w:t>
        </w:r>
        <w:proofErr w:type="gramEnd"/>
        <w:r w:rsidR="00F00A40" w:rsidRPr="00561C6F">
          <w:rPr>
            <w:rStyle w:val="Hyperlink"/>
            <w:rFonts w:cstheme="minorBidi"/>
            <w:bCs/>
          </w:rPr>
          <w:t xml:space="preserve"> Mass public decisions on going to war: A cognitive-</w:t>
        </w:r>
        <w:proofErr w:type="spellStart"/>
        <w:r w:rsidR="00F00A40" w:rsidRPr="00561C6F">
          <w:rPr>
            <w:rStyle w:val="Hyperlink"/>
            <w:rFonts w:cstheme="minorBidi"/>
            <w:bCs/>
          </w:rPr>
          <w:t>interactionist</w:t>
        </w:r>
        <w:proofErr w:type="spellEnd"/>
        <w:r w:rsidR="00F00A40" w:rsidRPr="00561C6F">
          <w:rPr>
            <w:rStyle w:val="Hyperlink"/>
            <w:rFonts w:cstheme="minorBidi"/>
            <w:bCs/>
          </w:rPr>
          <w:t xml:space="preserve"> framework. </w:t>
        </w:r>
        <w:r w:rsidR="00F00A40" w:rsidRPr="00561C6F">
          <w:rPr>
            <w:rStyle w:val="Hyperlink"/>
            <w:rFonts w:cstheme="minorBidi"/>
            <w:bCs/>
            <w:i/>
          </w:rPr>
          <w:t>American Political Science Review</w:t>
        </w:r>
        <w:r w:rsidR="00F00A40" w:rsidRPr="00561C6F">
          <w:rPr>
            <w:rStyle w:val="Hyperlink"/>
            <w:rFonts w:cstheme="minorBidi"/>
            <w:bCs/>
          </w:rPr>
          <w:t xml:space="preserve">, </w:t>
        </w:r>
        <w:r w:rsidR="00F00A40" w:rsidRPr="00561C6F">
          <w:rPr>
            <w:rStyle w:val="Hyperlink"/>
            <w:rFonts w:cstheme="minorBidi"/>
            <w:bCs/>
            <w:i/>
          </w:rPr>
          <w:t>93</w:t>
        </w:r>
        <w:r w:rsidR="00F00A40" w:rsidRPr="00561C6F">
          <w:rPr>
            <w:rStyle w:val="Hyperlink"/>
            <w:rFonts w:cstheme="minorBidi"/>
            <w:bCs/>
          </w:rPr>
          <w:t>, 553-574.</w:t>
        </w:r>
      </w:hyperlink>
      <w:r w:rsidR="00F00A40" w:rsidRPr="00994D67">
        <w:rPr>
          <w:bCs/>
        </w:rPr>
        <w:t xml:space="preserve"> </w:t>
      </w:r>
    </w:p>
    <w:p w:rsidR="00F00A40" w:rsidRPr="00994D67" w:rsidRDefault="00C4546A" w:rsidP="00527E5E">
      <w:pPr>
        <w:spacing w:after="240"/>
        <w:rPr>
          <w:bCs/>
        </w:rPr>
      </w:pPr>
      <w:hyperlink r:id="rId83" w:history="1">
        <w:proofErr w:type="gramStart"/>
        <w:r w:rsidR="00F00A40" w:rsidRPr="004A53D5">
          <w:rPr>
            <w:rStyle w:val="Hyperlink"/>
            <w:rFonts w:cstheme="minorBidi"/>
            <w:bCs/>
          </w:rPr>
          <w:t>Lerner, J., &amp; Tetlock, P.E. (1999).</w:t>
        </w:r>
        <w:proofErr w:type="gramEnd"/>
        <w:r w:rsidR="00F00A40" w:rsidRPr="004A53D5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4A53D5">
          <w:rPr>
            <w:rStyle w:val="Hyperlink"/>
            <w:rFonts w:cstheme="minorBidi"/>
            <w:bCs/>
          </w:rPr>
          <w:t>Accounting for the effects of accountability.</w:t>
        </w:r>
        <w:proofErr w:type="gramEnd"/>
        <w:r w:rsidR="00F00A40" w:rsidRPr="004A53D5">
          <w:rPr>
            <w:rStyle w:val="Hyperlink"/>
            <w:rFonts w:cstheme="minorBidi"/>
            <w:bCs/>
          </w:rPr>
          <w:t xml:space="preserve"> </w:t>
        </w:r>
        <w:r w:rsidR="00F00A40" w:rsidRPr="004A53D5">
          <w:rPr>
            <w:rStyle w:val="Hyperlink"/>
            <w:rFonts w:cstheme="minorBidi"/>
            <w:bCs/>
            <w:i/>
          </w:rPr>
          <w:t>Psychological Bulletin</w:t>
        </w:r>
        <w:r w:rsidR="00F00A40" w:rsidRPr="004A53D5">
          <w:rPr>
            <w:rStyle w:val="Hyperlink"/>
            <w:rFonts w:cstheme="minorBidi"/>
            <w:bCs/>
          </w:rPr>
          <w:t xml:space="preserve">, </w:t>
        </w:r>
        <w:r w:rsidR="00F00A40" w:rsidRPr="004A53D5">
          <w:rPr>
            <w:rStyle w:val="Hyperlink"/>
            <w:rFonts w:cstheme="minorBidi"/>
            <w:bCs/>
            <w:i/>
          </w:rPr>
          <w:t>125</w:t>
        </w:r>
        <w:r w:rsidR="00F00A40" w:rsidRPr="004A53D5">
          <w:rPr>
            <w:rStyle w:val="Hyperlink"/>
            <w:rFonts w:cstheme="minorBidi"/>
            <w:bCs/>
          </w:rPr>
          <w:t>, 255-275.</w:t>
        </w:r>
      </w:hyperlink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 xml:space="preserve">Mellers, B.A., </w:t>
      </w:r>
      <w:proofErr w:type="spellStart"/>
      <w:r w:rsidRPr="00994D67">
        <w:rPr>
          <w:bCs/>
        </w:rPr>
        <w:t>Erev</w:t>
      </w:r>
      <w:proofErr w:type="spellEnd"/>
      <w:r w:rsidRPr="00994D67">
        <w:rPr>
          <w:bCs/>
        </w:rPr>
        <w:t xml:space="preserve">, I., </w:t>
      </w:r>
      <w:proofErr w:type="spellStart"/>
      <w:r w:rsidRPr="00994D67">
        <w:rPr>
          <w:bCs/>
        </w:rPr>
        <w:t>Fessler</w:t>
      </w:r>
      <w:proofErr w:type="spellEnd"/>
      <w:r w:rsidRPr="00994D67">
        <w:rPr>
          <w:bCs/>
        </w:rPr>
        <w:t xml:space="preserve">, D.M.T., </w:t>
      </w:r>
      <w:proofErr w:type="spellStart"/>
      <w:r w:rsidRPr="00994D67">
        <w:rPr>
          <w:bCs/>
        </w:rPr>
        <w:t>Hemelrijk</w:t>
      </w:r>
      <w:proofErr w:type="spellEnd"/>
      <w:r w:rsidRPr="00994D67">
        <w:rPr>
          <w:bCs/>
        </w:rPr>
        <w:t xml:space="preserve">, C.K., </w:t>
      </w:r>
      <w:proofErr w:type="spellStart"/>
      <w:r w:rsidRPr="00994D67">
        <w:rPr>
          <w:bCs/>
        </w:rPr>
        <w:t>Hertwig</w:t>
      </w:r>
      <w:proofErr w:type="spellEnd"/>
      <w:r w:rsidRPr="00994D67">
        <w:rPr>
          <w:bCs/>
        </w:rPr>
        <w:t xml:space="preserve">, R., </w:t>
      </w:r>
      <w:proofErr w:type="spellStart"/>
      <w:r w:rsidRPr="00994D67">
        <w:rPr>
          <w:bCs/>
        </w:rPr>
        <w:t>Laland</w:t>
      </w:r>
      <w:proofErr w:type="spellEnd"/>
      <w:r w:rsidRPr="00994D67">
        <w:rPr>
          <w:bCs/>
        </w:rPr>
        <w:t xml:space="preserve">, K.N., Scherer, K.R., Seeley, T.D., </w:t>
      </w:r>
      <w:proofErr w:type="spellStart"/>
      <w:r w:rsidRPr="00994D67">
        <w:rPr>
          <w:bCs/>
        </w:rPr>
        <w:t>Selten</w:t>
      </w:r>
      <w:proofErr w:type="spellEnd"/>
      <w:r w:rsidRPr="00994D67">
        <w:rPr>
          <w:bCs/>
        </w:rPr>
        <w:t>, R., &amp; Tetlock, P.E. (1999).</w:t>
      </w:r>
      <w:proofErr w:type="gramEnd"/>
      <w:r w:rsidRPr="00994D67">
        <w:rPr>
          <w:bCs/>
        </w:rPr>
        <w:t xml:space="preserve"> Effects of emotional and social processes on bounded rationality. In G. </w:t>
      </w:r>
      <w:proofErr w:type="spellStart"/>
      <w:r w:rsidRPr="00994D67">
        <w:rPr>
          <w:bCs/>
        </w:rPr>
        <w:t>Gigerenzer</w:t>
      </w:r>
      <w:proofErr w:type="spellEnd"/>
      <w:r w:rsidRPr="00994D67">
        <w:rPr>
          <w:bCs/>
        </w:rPr>
        <w:t xml:space="preserve"> &amp; R. </w:t>
      </w:r>
      <w:proofErr w:type="spellStart"/>
      <w:r w:rsidRPr="00994D67">
        <w:rPr>
          <w:bCs/>
        </w:rPr>
        <w:t>Selten</w:t>
      </w:r>
      <w:proofErr w:type="spellEnd"/>
      <w:r w:rsidRPr="00994D67">
        <w:rPr>
          <w:bCs/>
        </w:rPr>
        <w:t xml:space="preserve"> (Eds.) </w:t>
      </w:r>
      <w:r w:rsidRPr="00BD6C13">
        <w:rPr>
          <w:bCs/>
          <w:i/>
        </w:rPr>
        <w:t>Bounded rationality: The adaptive toolbox</w:t>
      </w:r>
      <w:r w:rsidRPr="00994D67">
        <w:rPr>
          <w:bCs/>
        </w:rPr>
        <w:t>. Cambridge: MIT Press.</w:t>
      </w:r>
    </w:p>
    <w:p w:rsidR="00F00A40" w:rsidRPr="00994D67" w:rsidRDefault="00C4546A" w:rsidP="00527E5E">
      <w:pPr>
        <w:spacing w:after="240"/>
        <w:rPr>
          <w:bCs/>
        </w:rPr>
      </w:pPr>
      <w:hyperlink r:id="rId84" w:history="1">
        <w:r w:rsidR="00F00A40" w:rsidRPr="00561C6F">
          <w:rPr>
            <w:rStyle w:val="Hyperlink"/>
            <w:rFonts w:cstheme="minorBidi"/>
            <w:bCs/>
          </w:rPr>
          <w:t xml:space="preserve">Tetlock, P.E. (1999). Accountability theory: Mixing properties of human agents with properties of social systems. In J. Levine, L. Thompson, &amp; D. </w:t>
        </w:r>
        <w:proofErr w:type="spellStart"/>
        <w:r w:rsidR="00F00A40" w:rsidRPr="00561C6F">
          <w:rPr>
            <w:rStyle w:val="Hyperlink"/>
            <w:rFonts w:cstheme="minorBidi"/>
            <w:bCs/>
          </w:rPr>
          <w:t>Messick</w:t>
        </w:r>
        <w:proofErr w:type="spellEnd"/>
        <w:r w:rsidR="00F00A40" w:rsidRPr="00561C6F">
          <w:rPr>
            <w:rStyle w:val="Hyperlink"/>
            <w:rFonts w:cstheme="minorBidi"/>
            <w:bCs/>
          </w:rPr>
          <w:t xml:space="preserve"> (Eds.), </w:t>
        </w:r>
        <w:r w:rsidR="00F00A40" w:rsidRPr="00561C6F">
          <w:rPr>
            <w:rStyle w:val="Hyperlink"/>
            <w:rFonts w:cstheme="minorBidi"/>
            <w:bCs/>
            <w:i/>
          </w:rPr>
          <w:t>Shared cognition in organizations:</w:t>
        </w:r>
        <w:r w:rsidR="00F00A40" w:rsidRPr="00561C6F">
          <w:rPr>
            <w:rStyle w:val="Hyperlink"/>
            <w:rFonts w:cstheme="minorBidi"/>
            <w:bCs/>
          </w:rPr>
          <w:t xml:space="preserve"> </w:t>
        </w:r>
        <w:r w:rsidR="00F00A40" w:rsidRPr="00561C6F">
          <w:rPr>
            <w:rStyle w:val="Hyperlink"/>
            <w:rFonts w:cstheme="minorBidi"/>
            <w:bCs/>
            <w:i/>
          </w:rPr>
          <w:t>The management of knowledge</w:t>
        </w:r>
        <w:r w:rsidR="00F00A40" w:rsidRPr="00561C6F">
          <w:rPr>
            <w:rStyle w:val="Hyperlink"/>
            <w:rFonts w:cstheme="minorBidi"/>
            <w:bCs/>
          </w:rPr>
          <w:t>. Erlbaum: Hillsdale, N.J.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85" w:history="1">
        <w:r w:rsidR="00F00A40" w:rsidRPr="00561C6F">
          <w:rPr>
            <w:rStyle w:val="Hyperlink"/>
            <w:rFonts w:cstheme="minorBidi"/>
            <w:bCs/>
          </w:rPr>
          <w:t xml:space="preserve">Tetlock, P.E. (1999). </w:t>
        </w:r>
        <w:proofErr w:type="gramStart"/>
        <w:r w:rsidR="00F00A40" w:rsidRPr="00561C6F">
          <w:rPr>
            <w:rStyle w:val="Hyperlink"/>
            <w:rFonts w:cstheme="minorBidi"/>
            <w:bCs/>
          </w:rPr>
          <w:t>Prospecting for evidence for prospect theory.</w:t>
        </w:r>
        <w:proofErr w:type="gramEnd"/>
        <w:r w:rsidR="00F00A40" w:rsidRPr="00561C6F">
          <w:rPr>
            <w:rStyle w:val="Hyperlink"/>
            <w:rFonts w:cstheme="minorBidi"/>
            <w:bCs/>
          </w:rPr>
          <w:t xml:space="preserve"> Review of R. McDermott, Risk-taking in international politics: Prospect theory in American foreign policy. </w:t>
        </w:r>
        <w:r w:rsidR="00F00A40" w:rsidRPr="00561C6F">
          <w:rPr>
            <w:rStyle w:val="Hyperlink"/>
            <w:rFonts w:cstheme="minorBidi"/>
            <w:bCs/>
            <w:i/>
          </w:rPr>
          <w:t>Contemporary Psychology</w:t>
        </w:r>
        <w:r w:rsidR="00F00A40" w:rsidRPr="00561C6F">
          <w:rPr>
            <w:rStyle w:val="Hyperlink"/>
            <w:rFonts w:cstheme="minorBidi"/>
            <w:bCs/>
          </w:rPr>
          <w:t xml:space="preserve">, </w:t>
        </w:r>
        <w:r w:rsidR="00F00A40" w:rsidRPr="00561C6F">
          <w:rPr>
            <w:rStyle w:val="Hyperlink"/>
            <w:rFonts w:cstheme="minorBidi"/>
            <w:bCs/>
            <w:i/>
          </w:rPr>
          <w:t>44</w:t>
        </w:r>
        <w:r w:rsidR="00F00A40" w:rsidRPr="00561C6F">
          <w:rPr>
            <w:rStyle w:val="Hyperlink"/>
            <w:rFonts w:cstheme="minorBidi"/>
            <w:bCs/>
          </w:rPr>
          <w:t>, 399-401.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86" w:history="1">
        <w:r w:rsidR="00F00A40" w:rsidRPr="00DA58ED">
          <w:rPr>
            <w:rStyle w:val="Hyperlink"/>
            <w:rFonts w:cstheme="minorBidi"/>
            <w:bCs/>
          </w:rPr>
          <w:t xml:space="preserve">Tetlock, P.E. (1999). Review of R. </w:t>
        </w:r>
        <w:proofErr w:type="spellStart"/>
        <w:r w:rsidR="00F00A40" w:rsidRPr="00DA58ED">
          <w:rPr>
            <w:rStyle w:val="Hyperlink"/>
            <w:rFonts w:cstheme="minorBidi"/>
            <w:bCs/>
          </w:rPr>
          <w:t>Nisbett</w:t>
        </w:r>
        <w:proofErr w:type="spellEnd"/>
        <w:r w:rsidR="00F00A40" w:rsidRPr="00DA58ED">
          <w:rPr>
            <w:rStyle w:val="Hyperlink"/>
            <w:rFonts w:cstheme="minorBidi"/>
            <w:bCs/>
          </w:rPr>
          <w:t xml:space="preserve"> &amp; D. Cohen, Culture of honor: The psychology of violence in the South. </w:t>
        </w:r>
        <w:r w:rsidR="00F00A40" w:rsidRPr="00DA58ED">
          <w:rPr>
            <w:rStyle w:val="Hyperlink"/>
            <w:rFonts w:cstheme="minorBidi"/>
            <w:bCs/>
            <w:i/>
          </w:rPr>
          <w:t>Political Psychology</w:t>
        </w:r>
        <w:r w:rsidR="00F00A40" w:rsidRPr="00DA58ED">
          <w:rPr>
            <w:rStyle w:val="Hyperlink"/>
            <w:rFonts w:cstheme="minorBidi"/>
            <w:bCs/>
          </w:rPr>
          <w:t xml:space="preserve">, </w:t>
        </w:r>
        <w:r w:rsidR="00F00A40" w:rsidRPr="00DA58ED">
          <w:rPr>
            <w:rStyle w:val="Hyperlink"/>
            <w:rFonts w:cstheme="minorBidi"/>
            <w:bCs/>
            <w:i/>
          </w:rPr>
          <w:t>20</w:t>
        </w:r>
        <w:r w:rsidR="00F00A40" w:rsidRPr="00DA58ED">
          <w:rPr>
            <w:rStyle w:val="Hyperlink"/>
            <w:rFonts w:cstheme="minorBidi"/>
            <w:bCs/>
          </w:rPr>
          <w:t>, 211-213.</w:t>
        </w:r>
      </w:hyperlink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(1999). The ever-shifting psychological foundations of democratic theory: Do citizens have the right stuff? </w:t>
      </w:r>
      <w:r w:rsidRPr="00BD6C13">
        <w:rPr>
          <w:bCs/>
          <w:i/>
        </w:rPr>
        <w:t>Critical Review</w:t>
      </w:r>
      <w:r w:rsidRPr="00994D67">
        <w:rPr>
          <w:bCs/>
        </w:rPr>
        <w:t xml:space="preserve">, </w:t>
      </w:r>
      <w:r w:rsidRPr="00BD6C13">
        <w:rPr>
          <w:bCs/>
          <w:i/>
        </w:rPr>
        <w:t>12</w:t>
      </w:r>
      <w:r w:rsidRPr="00994D67">
        <w:rPr>
          <w:bCs/>
        </w:rPr>
        <w:t>, 545-561.</w:t>
      </w:r>
    </w:p>
    <w:p w:rsidR="00F00A40" w:rsidRPr="00994D67" w:rsidRDefault="00C4546A" w:rsidP="00527E5E">
      <w:pPr>
        <w:spacing w:after="240"/>
        <w:rPr>
          <w:bCs/>
        </w:rPr>
      </w:pPr>
      <w:hyperlink r:id="rId87" w:history="1">
        <w:r w:rsidR="00F00A40" w:rsidRPr="00561C6F">
          <w:rPr>
            <w:rStyle w:val="Hyperlink"/>
            <w:rFonts w:cstheme="minorBidi"/>
            <w:bCs/>
          </w:rPr>
          <w:t xml:space="preserve">Tetlock, P.E. (1999). Theory-driven reasoning about possible pasts and probable futures: Are we prisoners of our preconceptions? </w:t>
        </w:r>
        <w:r w:rsidR="00F00A40" w:rsidRPr="00561C6F">
          <w:rPr>
            <w:rStyle w:val="Hyperlink"/>
            <w:rFonts w:cstheme="minorBidi"/>
            <w:bCs/>
            <w:i/>
          </w:rPr>
          <w:t>American Journal of Political Science</w:t>
        </w:r>
        <w:r w:rsidR="00F00A40" w:rsidRPr="00561C6F">
          <w:rPr>
            <w:rStyle w:val="Hyperlink"/>
            <w:rFonts w:cstheme="minorBidi"/>
            <w:bCs/>
          </w:rPr>
          <w:t xml:space="preserve">, </w:t>
        </w:r>
        <w:r w:rsidR="00F00A40" w:rsidRPr="00561C6F">
          <w:rPr>
            <w:rStyle w:val="Hyperlink"/>
            <w:rFonts w:cstheme="minorBidi"/>
            <w:bCs/>
            <w:i/>
          </w:rPr>
          <w:t>43</w:t>
        </w:r>
        <w:r w:rsidR="00F00A40" w:rsidRPr="00561C6F">
          <w:rPr>
            <w:rStyle w:val="Hyperlink"/>
            <w:rFonts w:cstheme="minorBidi"/>
            <w:bCs/>
          </w:rPr>
          <w:t>, 335-366.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88" w:history="1">
        <w:proofErr w:type="gramStart"/>
        <w:r w:rsidR="00F00A40" w:rsidRPr="004A53D5">
          <w:rPr>
            <w:rStyle w:val="Hyperlink"/>
            <w:rFonts w:cstheme="minorBidi"/>
            <w:bCs/>
          </w:rPr>
          <w:t>Tetlock, P.E., &amp; Lerner, J. (1999).</w:t>
        </w:r>
        <w:proofErr w:type="gramEnd"/>
        <w:r w:rsidR="00F00A40" w:rsidRPr="004A53D5">
          <w:rPr>
            <w:rStyle w:val="Hyperlink"/>
            <w:rFonts w:cstheme="minorBidi"/>
            <w:bCs/>
          </w:rPr>
          <w:t xml:space="preserve"> The social contingency model: Identifying empirical and normative boundary conditions on the error-and-bias portrait of human nature. In S. </w:t>
        </w:r>
        <w:proofErr w:type="spellStart"/>
        <w:r w:rsidR="00F00A40" w:rsidRPr="004A53D5">
          <w:rPr>
            <w:rStyle w:val="Hyperlink"/>
            <w:rFonts w:cstheme="minorBidi"/>
            <w:bCs/>
          </w:rPr>
          <w:t>Chaiken</w:t>
        </w:r>
        <w:proofErr w:type="spellEnd"/>
        <w:r w:rsidR="00F00A40" w:rsidRPr="004A53D5">
          <w:rPr>
            <w:rStyle w:val="Hyperlink"/>
            <w:rFonts w:cstheme="minorBidi"/>
            <w:bCs/>
          </w:rPr>
          <w:t xml:space="preserve"> &amp; Y. Trope (Eds.), </w:t>
        </w:r>
        <w:r w:rsidR="00F00A40" w:rsidRPr="004A53D5">
          <w:rPr>
            <w:rStyle w:val="Hyperlink"/>
            <w:rFonts w:cstheme="minorBidi"/>
            <w:bCs/>
            <w:i/>
          </w:rPr>
          <w:t>Dual process models in social psychology</w:t>
        </w:r>
        <w:r w:rsidR="00F00A40" w:rsidRPr="004A53D5">
          <w:rPr>
            <w:rStyle w:val="Hyperlink"/>
            <w:rFonts w:cstheme="minorBidi"/>
            <w:bCs/>
          </w:rPr>
          <w:t>. New York: Guilford Press.</w:t>
        </w:r>
      </w:hyperlink>
    </w:p>
    <w:p w:rsidR="00F00A40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t>1998</w:t>
      </w:r>
    </w:p>
    <w:p w:rsidR="00F00A40" w:rsidRPr="00994D67" w:rsidRDefault="00C4546A" w:rsidP="00527E5E">
      <w:pPr>
        <w:spacing w:after="240"/>
        <w:rPr>
          <w:bCs/>
        </w:rPr>
      </w:pPr>
      <w:hyperlink r:id="rId89" w:history="1">
        <w:proofErr w:type="gramStart"/>
        <w:r w:rsidR="00F00A40" w:rsidRPr="004A53D5">
          <w:rPr>
            <w:rStyle w:val="Hyperlink"/>
            <w:rFonts w:cstheme="minorBidi"/>
            <w:bCs/>
          </w:rPr>
          <w:t>Lerner, J., Goldberg, J., &amp; Tetlock, P.E. (1998).</w:t>
        </w:r>
        <w:proofErr w:type="gramEnd"/>
        <w:r w:rsidR="00F00A40" w:rsidRPr="004A53D5">
          <w:rPr>
            <w:rStyle w:val="Hyperlink"/>
            <w:rFonts w:cstheme="minorBidi"/>
            <w:bCs/>
          </w:rPr>
          <w:t xml:space="preserve"> Sober second thought: The effects of accountability, anger, and authoritarianism on attributions of responsibility. </w:t>
        </w:r>
        <w:r w:rsidR="00F00A40" w:rsidRPr="004A53D5">
          <w:rPr>
            <w:rStyle w:val="Hyperlink"/>
            <w:rFonts w:cstheme="minorBidi"/>
            <w:bCs/>
            <w:i/>
          </w:rPr>
          <w:t>Personality and Social Psychology Bulletin,</w:t>
        </w:r>
        <w:r w:rsidR="00F00A40" w:rsidRPr="004A53D5">
          <w:rPr>
            <w:rStyle w:val="Hyperlink"/>
            <w:rFonts w:cstheme="minorBidi"/>
            <w:bCs/>
          </w:rPr>
          <w:t xml:space="preserve"> </w:t>
        </w:r>
        <w:r w:rsidR="00F00A40" w:rsidRPr="004A53D5">
          <w:rPr>
            <w:rStyle w:val="Hyperlink"/>
            <w:rFonts w:cstheme="minorBidi"/>
            <w:bCs/>
            <w:i/>
          </w:rPr>
          <w:t>24</w:t>
        </w:r>
        <w:r w:rsidR="00F00A40" w:rsidRPr="004A53D5">
          <w:rPr>
            <w:rStyle w:val="Hyperlink"/>
            <w:rFonts w:cstheme="minorBidi"/>
            <w:bCs/>
          </w:rPr>
          <w:t>, 563-574.</w:t>
        </w:r>
      </w:hyperlink>
    </w:p>
    <w:p w:rsidR="00F00A40" w:rsidRDefault="00C4546A" w:rsidP="00527E5E">
      <w:pPr>
        <w:spacing w:after="240"/>
        <w:rPr>
          <w:bCs/>
        </w:rPr>
      </w:pPr>
      <w:hyperlink r:id="rId90" w:history="1">
        <w:proofErr w:type="gramStart"/>
        <w:r w:rsidR="00F00A40" w:rsidRPr="000C0263">
          <w:rPr>
            <w:rStyle w:val="Hyperlink"/>
            <w:rFonts w:cstheme="minorBidi"/>
            <w:bCs/>
          </w:rPr>
          <w:t xml:space="preserve">Peterson, R., Owens, P., Tetlock, P.E., Fan, E., &amp; </w:t>
        </w:r>
        <w:proofErr w:type="spellStart"/>
        <w:r w:rsidR="00F00A40" w:rsidRPr="000C0263">
          <w:rPr>
            <w:rStyle w:val="Hyperlink"/>
            <w:rFonts w:cstheme="minorBidi"/>
            <w:bCs/>
          </w:rPr>
          <w:t>Martorana</w:t>
        </w:r>
        <w:proofErr w:type="spellEnd"/>
        <w:r w:rsidR="00F00A40" w:rsidRPr="000C0263">
          <w:rPr>
            <w:rStyle w:val="Hyperlink"/>
            <w:rFonts w:cstheme="minorBidi"/>
            <w:bCs/>
          </w:rPr>
          <w:t>, P. (1998).</w:t>
        </w:r>
        <w:proofErr w:type="gramEnd"/>
        <w:r w:rsidR="00F00A40" w:rsidRPr="000C0263">
          <w:rPr>
            <w:rStyle w:val="Hyperlink"/>
            <w:rFonts w:cstheme="minorBidi"/>
            <w:bCs/>
          </w:rPr>
          <w:t xml:space="preserve"> Group dynamics in top management teams: Groupthink, vigilance, and alternative models </w:t>
        </w:r>
        <w:r w:rsidR="00F00A40" w:rsidRPr="000C0263">
          <w:rPr>
            <w:rStyle w:val="Hyperlink"/>
            <w:rFonts w:cstheme="minorBidi"/>
            <w:bCs/>
          </w:rPr>
          <w:lastRenderedPageBreak/>
          <w:t xml:space="preserve">of failure and success in organizations. </w:t>
        </w:r>
        <w:r w:rsidR="00F00A40" w:rsidRPr="000C0263">
          <w:rPr>
            <w:rStyle w:val="Hyperlink"/>
            <w:rFonts w:cstheme="minorBidi"/>
            <w:bCs/>
            <w:i/>
          </w:rPr>
          <w:t>Organizational Behavior and Human Decision Processes</w:t>
        </w:r>
        <w:r w:rsidR="00F00A40" w:rsidRPr="000C0263">
          <w:rPr>
            <w:rStyle w:val="Hyperlink"/>
            <w:rFonts w:cstheme="minorBidi"/>
            <w:bCs/>
          </w:rPr>
          <w:t xml:space="preserve">, </w:t>
        </w:r>
        <w:r w:rsidR="00F00A40" w:rsidRPr="000C0263">
          <w:rPr>
            <w:rStyle w:val="Hyperlink"/>
            <w:rFonts w:cstheme="minorBidi"/>
            <w:bCs/>
            <w:i/>
          </w:rPr>
          <w:t>73</w:t>
        </w:r>
        <w:r w:rsidR="00F00A40" w:rsidRPr="000C0263">
          <w:rPr>
            <w:rStyle w:val="Hyperlink"/>
            <w:rFonts w:cstheme="minorBidi"/>
            <w:bCs/>
          </w:rPr>
          <w:t>, 77-99.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91" w:history="1">
        <w:r w:rsidR="00F00A40" w:rsidRPr="000C0263">
          <w:rPr>
            <w:rStyle w:val="Hyperlink"/>
            <w:rFonts w:cstheme="minorBidi"/>
            <w:bCs/>
          </w:rPr>
          <w:t xml:space="preserve">Tetlock, P.E. (1998). Close-call counterfactuals and belief system defenses: I was not almost wrong but I was almost right. </w:t>
        </w:r>
        <w:r w:rsidR="00F00A40" w:rsidRPr="000C0263">
          <w:rPr>
            <w:rStyle w:val="Hyperlink"/>
            <w:rFonts w:cstheme="minorBidi"/>
            <w:bCs/>
            <w:i/>
          </w:rPr>
          <w:t>Journal of Personality and Social Psychology</w:t>
        </w:r>
        <w:r w:rsidR="00F00A40" w:rsidRPr="000C0263">
          <w:rPr>
            <w:rStyle w:val="Hyperlink"/>
            <w:rFonts w:cstheme="minorBidi"/>
            <w:bCs/>
          </w:rPr>
          <w:t xml:space="preserve">, </w:t>
        </w:r>
        <w:r w:rsidR="00F00A40" w:rsidRPr="000C0263">
          <w:rPr>
            <w:rStyle w:val="Hyperlink"/>
            <w:rFonts w:cstheme="minorBidi"/>
            <w:bCs/>
            <w:i/>
          </w:rPr>
          <w:t>75</w:t>
        </w:r>
        <w:r w:rsidR="00F00A40" w:rsidRPr="000C0263">
          <w:rPr>
            <w:rStyle w:val="Hyperlink"/>
            <w:rFonts w:cstheme="minorBidi"/>
            <w:bCs/>
          </w:rPr>
          <w:t>, 639-652.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92" w:history="1">
        <w:r w:rsidR="00F00A40" w:rsidRPr="00A94632">
          <w:rPr>
            <w:rStyle w:val="Hyperlink"/>
            <w:rFonts w:cstheme="minorBidi"/>
            <w:bCs/>
          </w:rPr>
          <w:t xml:space="preserve">Tetlock, P.E. (1998). Losing our religion: On the collapse of precise normative standards in complex accountability systems. In R. Kramer &amp; M. Neale (Eds.), </w:t>
        </w:r>
        <w:r w:rsidR="00F00A40" w:rsidRPr="00A94632">
          <w:rPr>
            <w:rStyle w:val="Hyperlink"/>
            <w:rFonts w:cstheme="minorBidi"/>
            <w:bCs/>
            <w:i/>
          </w:rPr>
          <w:t>Influence processes in organizations: Emerging themes in theory and research</w:t>
        </w:r>
        <w:r w:rsidR="00F00A40" w:rsidRPr="00A94632">
          <w:rPr>
            <w:rStyle w:val="Hyperlink"/>
            <w:rFonts w:cstheme="minorBidi"/>
            <w:bCs/>
          </w:rPr>
          <w:t>. Thousand Oaks, CA: Sage.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93" w:history="1">
        <w:r w:rsidR="00F00A40" w:rsidRPr="004A53D5">
          <w:rPr>
            <w:rStyle w:val="Hyperlink"/>
            <w:rFonts w:cstheme="minorBidi"/>
            <w:bCs/>
          </w:rPr>
          <w:t xml:space="preserve">Tetlock, P.E. (1998). </w:t>
        </w:r>
        <w:proofErr w:type="gramStart"/>
        <w:r w:rsidR="00F00A40" w:rsidRPr="004A53D5">
          <w:rPr>
            <w:rStyle w:val="Hyperlink"/>
            <w:rFonts w:cstheme="minorBidi"/>
            <w:bCs/>
          </w:rPr>
          <w:t>Social psychology and world politics.</w:t>
        </w:r>
        <w:proofErr w:type="gramEnd"/>
        <w:r w:rsidR="00F00A40" w:rsidRPr="004A53D5">
          <w:rPr>
            <w:rStyle w:val="Hyperlink"/>
            <w:rFonts w:cstheme="minorBidi"/>
            <w:bCs/>
          </w:rPr>
          <w:t xml:space="preserve"> In S. Fiske, D. Gilbert, &amp; G. </w:t>
        </w:r>
        <w:proofErr w:type="spellStart"/>
        <w:r w:rsidR="00F00A40" w:rsidRPr="004A53D5">
          <w:rPr>
            <w:rStyle w:val="Hyperlink"/>
            <w:rFonts w:cstheme="minorBidi"/>
            <w:bCs/>
          </w:rPr>
          <w:t>Lindzey</w:t>
        </w:r>
        <w:proofErr w:type="spellEnd"/>
        <w:r w:rsidR="00F00A40" w:rsidRPr="004A53D5">
          <w:rPr>
            <w:rStyle w:val="Hyperlink"/>
            <w:rFonts w:cstheme="minorBidi"/>
            <w:bCs/>
          </w:rPr>
          <w:t xml:space="preserve"> (Eds.), </w:t>
        </w:r>
        <w:r w:rsidR="00F00A40" w:rsidRPr="004A53D5">
          <w:rPr>
            <w:rStyle w:val="Hyperlink"/>
            <w:rFonts w:cstheme="minorBidi"/>
            <w:bCs/>
            <w:i/>
          </w:rPr>
          <w:t>Handbook of social psychology</w:t>
        </w:r>
        <w:r w:rsidR="00F00A40" w:rsidRPr="004A53D5">
          <w:rPr>
            <w:rStyle w:val="Hyperlink"/>
            <w:rFonts w:cstheme="minorBidi"/>
            <w:bCs/>
          </w:rPr>
          <w:t xml:space="preserve"> (4th </w:t>
        </w:r>
        <w:proofErr w:type="gramStart"/>
        <w:r w:rsidR="00F00A40" w:rsidRPr="004A53D5">
          <w:rPr>
            <w:rStyle w:val="Hyperlink"/>
            <w:rFonts w:cstheme="minorBidi"/>
            <w:bCs/>
          </w:rPr>
          <w:t>ed</w:t>
        </w:r>
        <w:proofErr w:type="gramEnd"/>
        <w:r w:rsidR="00F00A40" w:rsidRPr="004A53D5">
          <w:rPr>
            <w:rStyle w:val="Hyperlink"/>
            <w:rFonts w:cstheme="minorBidi"/>
            <w:bCs/>
          </w:rPr>
          <w:t>.). New York: McGraw-Hill.</w:t>
        </w:r>
      </w:hyperlink>
    </w:p>
    <w:p w:rsidR="00F00A40" w:rsidRPr="006A3598" w:rsidRDefault="00F00A40" w:rsidP="00527E5E">
      <w:pPr>
        <w:keepNext/>
        <w:spacing w:after="240"/>
        <w:jc w:val="center"/>
        <w:rPr>
          <w:bCs/>
        </w:rPr>
      </w:pPr>
      <w:r w:rsidRPr="00FF4B8E">
        <w:rPr>
          <w:b/>
          <w:bCs/>
        </w:rPr>
        <w:t>1997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Fiske, A., &amp; Tetlock, P.E. (1997).</w:t>
      </w:r>
      <w:proofErr w:type="gramEnd"/>
      <w:r w:rsidRPr="00994D67">
        <w:rPr>
          <w:bCs/>
        </w:rPr>
        <w:t xml:space="preserve"> Taboo trade-offs: Reactions to transactions that transgress spheres of justice. </w:t>
      </w:r>
      <w:r w:rsidRPr="00BD6C13">
        <w:rPr>
          <w:bCs/>
          <w:i/>
        </w:rPr>
        <w:t>Political Psychology</w:t>
      </w:r>
      <w:r w:rsidRPr="00994D67">
        <w:rPr>
          <w:bCs/>
        </w:rPr>
        <w:t xml:space="preserve">, </w:t>
      </w:r>
      <w:r w:rsidRPr="00BD6C13">
        <w:rPr>
          <w:bCs/>
          <w:i/>
        </w:rPr>
        <w:t>18</w:t>
      </w:r>
      <w:r w:rsidRPr="00994D67">
        <w:rPr>
          <w:bCs/>
        </w:rPr>
        <w:t xml:space="preserve">, 255-297. </w:t>
      </w:r>
      <w:proofErr w:type="gramStart"/>
      <w:r w:rsidRPr="00994D67">
        <w:rPr>
          <w:bCs/>
        </w:rPr>
        <w:t xml:space="preserve">Reprinted in M. </w:t>
      </w:r>
      <w:proofErr w:type="spellStart"/>
      <w:r w:rsidRPr="00994D67">
        <w:rPr>
          <w:bCs/>
        </w:rPr>
        <w:t>Bazerman</w:t>
      </w:r>
      <w:proofErr w:type="spellEnd"/>
      <w:r w:rsidRPr="00994D67">
        <w:rPr>
          <w:bCs/>
        </w:rPr>
        <w:t xml:space="preserve"> (Ed</w:t>
      </w:r>
      <w:r>
        <w:rPr>
          <w:bCs/>
        </w:rPr>
        <w:t>.</w:t>
      </w:r>
      <w:r w:rsidRPr="00994D67">
        <w:rPr>
          <w:bCs/>
        </w:rPr>
        <w:t xml:space="preserve">), </w:t>
      </w:r>
      <w:r w:rsidRPr="00BD6C13">
        <w:rPr>
          <w:bCs/>
          <w:i/>
        </w:rPr>
        <w:t>Negotiation, decision making and conflict management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Blackwell.</w:t>
      </w:r>
    </w:p>
    <w:p w:rsidR="00F00A40" w:rsidRPr="00994D67" w:rsidRDefault="00C4546A" w:rsidP="00527E5E">
      <w:pPr>
        <w:spacing w:after="240"/>
        <w:rPr>
          <w:bCs/>
        </w:rPr>
      </w:pPr>
      <w:hyperlink r:id="rId94" w:history="1">
        <w:proofErr w:type="spellStart"/>
        <w:proofErr w:type="gramStart"/>
        <w:r w:rsidR="00F00A40" w:rsidRPr="008E1BD8">
          <w:rPr>
            <w:rStyle w:val="Hyperlink"/>
            <w:rFonts w:cstheme="minorBidi"/>
            <w:bCs/>
          </w:rPr>
          <w:t>Kuklinski</w:t>
        </w:r>
        <w:proofErr w:type="spellEnd"/>
        <w:r w:rsidR="00F00A40" w:rsidRPr="008E1BD8">
          <w:rPr>
            <w:rStyle w:val="Hyperlink"/>
            <w:rFonts w:cstheme="minorBidi"/>
            <w:bCs/>
          </w:rPr>
          <w:t>, J.H., Sniderman, P., Knight, K., Piazza, T., Tetlock, P.E., Lawrence, G.R., &amp; Mellers, B. (1997).</w:t>
        </w:r>
        <w:proofErr w:type="gramEnd"/>
        <w:r w:rsidR="00F00A40" w:rsidRPr="008E1BD8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8E1BD8">
          <w:rPr>
            <w:rStyle w:val="Hyperlink"/>
            <w:rFonts w:cstheme="minorBidi"/>
            <w:bCs/>
          </w:rPr>
          <w:t>Racial prejudice and attitudes toward affirmative action.</w:t>
        </w:r>
        <w:proofErr w:type="gramEnd"/>
        <w:r w:rsidR="00F00A40" w:rsidRPr="008E1BD8">
          <w:rPr>
            <w:rStyle w:val="Hyperlink"/>
            <w:rFonts w:cstheme="minorBidi"/>
            <w:bCs/>
          </w:rPr>
          <w:t xml:space="preserve"> </w:t>
        </w:r>
        <w:r w:rsidR="00F00A40" w:rsidRPr="008E1BD8">
          <w:rPr>
            <w:rStyle w:val="Hyperlink"/>
            <w:rFonts w:cstheme="minorBidi"/>
            <w:bCs/>
            <w:i/>
          </w:rPr>
          <w:t>American Journal of Political Science</w:t>
        </w:r>
        <w:r w:rsidR="00F00A40" w:rsidRPr="008E1BD8">
          <w:rPr>
            <w:rStyle w:val="Hyperlink"/>
            <w:rFonts w:cstheme="minorBidi"/>
            <w:bCs/>
          </w:rPr>
          <w:t xml:space="preserve">, </w:t>
        </w:r>
        <w:r w:rsidR="00F00A40" w:rsidRPr="008E1BD8">
          <w:rPr>
            <w:rStyle w:val="Hyperlink"/>
            <w:rFonts w:cstheme="minorBidi"/>
            <w:bCs/>
            <w:i/>
          </w:rPr>
          <w:t>41</w:t>
        </w:r>
        <w:r w:rsidR="00F00A40" w:rsidRPr="008E1BD8">
          <w:rPr>
            <w:rStyle w:val="Hyperlink"/>
            <w:rFonts w:cstheme="minorBidi"/>
            <w:bCs/>
          </w:rPr>
          <w:t>, 402-419.</w:t>
        </w:r>
      </w:hyperlink>
      <w:bookmarkStart w:id="0" w:name="_GoBack"/>
      <w:bookmarkEnd w:id="0"/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(1997) Psychological dimensions of foreign policy: Cognition, identity, and influence. Publi</w:t>
      </w:r>
      <w:r>
        <w:rPr>
          <w:bCs/>
        </w:rPr>
        <w:t>s</w:t>
      </w:r>
      <w:r w:rsidRPr="00994D67">
        <w:rPr>
          <w:bCs/>
        </w:rPr>
        <w:t xml:space="preserve">hed in Italian as </w:t>
      </w:r>
      <w:proofErr w:type="spellStart"/>
      <w:r w:rsidRPr="00994D67">
        <w:rPr>
          <w:bCs/>
        </w:rPr>
        <w:t>Dimensioni</w:t>
      </w:r>
      <w:proofErr w:type="spellEnd"/>
      <w:r w:rsidRPr="00994D67">
        <w:rPr>
          <w:bCs/>
        </w:rPr>
        <w:t xml:space="preserve"> </w:t>
      </w:r>
      <w:proofErr w:type="spellStart"/>
      <w:r w:rsidRPr="00994D67">
        <w:rPr>
          <w:bCs/>
        </w:rPr>
        <w:t>psicologiche</w:t>
      </w:r>
      <w:proofErr w:type="spellEnd"/>
      <w:r w:rsidRPr="00994D67">
        <w:rPr>
          <w:bCs/>
        </w:rPr>
        <w:t xml:space="preserve"> </w:t>
      </w:r>
      <w:proofErr w:type="spellStart"/>
      <w:proofErr w:type="gramStart"/>
      <w:r w:rsidRPr="00994D67">
        <w:rPr>
          <w:bCs/>
        </w:rPr>
        <w:t>della</w:t>
      </w:r>
      <w:proofErr w:type="spellEnd"/>
      <w:proofErr w:type="gramEnd"/>
      <w:r w:rsidRPr="00994D67">
        <w:rPr>
          <w:bCs/>
        </w:rPr>
        <w:t xml:space="preserve"> </w:t>
      </w:r>
      <w:proofErr w:type="spellStart"/>
      <w:r w:rsidRPr="00994D67">
        <w:rPr>
          <w:bCs/>
        </w:rPr>
        <w:t>politica</w:t>
      </w:r>
      <w:proofErr w:type="spellEnd"/>
      <w:r w:rsidRPr="00994D67">
        <w:rPr>
          <w:bCs/>
        </w:rPr>
        <w:t xml:space="preserve"> </w:t>
      </w:r>
      <w:proofErr w:type="spellStart"/>
      <w:r w:rsidRPr="00994D67">
        <w:rPr>
          <w:bCs/>
        </w:rPr>
        <w:t>internazionale</w:t>
      </w:r>
      <w:proofErr w:type="spellEnd"/>
      <w:r w:rsidRPr="00994D67">
        <w:rPr>
          <w:bCs/>
        </w:rPr>
        <w:t xml:space="preserve">: </w:t>
      </w:r>
      <w:proofErr w:type="spellStart"/>
      <w:r w:rsidRPr="00994D67">
        <w:rPr>
          <w:bCs/>
        </w:rPr>
        <w:t>Processi</w:t>
      </w:r>
      <w:proofErr w:type="spellEnd"/>
      <w:r w:rsidRPr="00994D67">
        <w:rPr>
          <w:bCs/>
        </w:rPr>
        <w:t xml:space="preserve"> </w:t>
      </w:r>
      <w:proofErr w:type="spellStart"/>
      <w:r w:rsidRPr="00994D67">
        <w:rPr>
          <w:bCs/>
        </w:rPr>
        <w:t>cognitivi</w:t>
      </w:r>
      <w:proofErr w:type="spellEnd"/>
      <w:r w:rsidRPr="00994D67">
        <w:rPr>
          <w:bCs/>
        </w:rPr>
        <w:t xml:space="preserve">, influenza </w:t>
      </w:r>
      <w:proofErr w:type="spellStart"/>
      <w:r w:rsidRPr="00994D67">
        <w:rPr>
          <w:bCs/>
        </w:rPr>
        <w:t>ed</w:t>
      </w:r>
      <w:proofErr w:type="spellEnd"/>
      <w:r w:rsidRPr="00994D67">
        <w:rPr>
          <w:bCs/>
        </w:rPr>
        <w:t xml:space="preserve"> </w:t>
      </w:r>
      <w:proofErr w:type="spellStart"/>
      <w:r w:rsidRPr="00994D67">
        <w:rPr>
          <w:bCs/>
        </w:rPr>
        <w:t>identita</w:t>
      </w:r>
      <w:proofErr w:type="spellEnd"/>
      <w:r w:rsidRPr="00994D67">
        <w:rPr>
          <w:bCs/>
        </w:rPr>
        <w:t xml:space="preserve">´. </w:t>
      </w:r>
      <w:proofErr w:type="gramStart"/>
      <w:r w:rsidRPr="00994D67">
        <w:rPr>
          <w:bCs/>
        </w:rPr>
        <w:t xml:space="preserve">In V. </w:t>
      </w:r>
      <w:proofErr w:type="spellStart"/>
      <w:r w:rsidRPr="00994D67">
        <w:rPr>
          <w:bCs/>
        </w:rPr>
        <w:t>Girotto</w:t>
      </w:r>
      <w:proofErr w:type="spellEnd"/>
      <w:r w:rsidRPr="00994D67">
        <w:rPr>
          <w:bCs/>
        </w:rPr>
        <w:t xml:space="preserve"> &amp; P. </w:t>
      </w:r>
      <w:proofErr w:type="spellStart"/>
      <w:r w:rsidRPr="00994D67">
        <w:rPr>
          <w:bCs/>
        </w:rPr>
        <w:t>Legrenzi</w:t>
      </w:r>
      <w:proofErr w:type="spellEnd"/>
      <w:r w:rsidRPr="00994D67">
        <w:rPr>
          <w:bCs/>
        </w:rPr>
        <w:t xml:space="preserve"> (Eds.), </w:t>
      </w:r>
      <w:proofErr w:type="spellStart"/>
      <w:r w:rsidRPr="00BD6C13">
        <w:rPr>
          <w:bCs/>
          <w:i/>
        </w:rPr>
        <w:t>Psychologia</w:t>
      </w:r>
      <w:proofErr w:type="spellEnd"/>
      <w:r w:rsidRPr="00BD6C13">
        <w:rPr>
          <w:bCs/>
          <w:i/>
        </w:rPr>
        <w:t xml:space="preserve"> </w:t>
      </w:r>
      <w:proofErr w:type="spellStart"/>
      <w:r w:rsidRPr="00BD6C13">
        <w:rPr>
          <w:bCs/>
          <w:i/>
        </w:rPr>
        <w:t>epolitica</w:t>
      </w:r>
      <w:proofErr w:type="spellEnd"/>
      <w:r w:rsidRPr="00994D67">
        <w:rPr>
          <w:bCs/>
        </w:rPr>
        <w:t>.</w:t>
      </w:r>
      <w:proofErr w:type="gramEnd"/>
      <w:r w:rsidRPr="00994D67">
        <w:rPr>
          <w:bCs/>
        </w:rPr>
        <w:t xml:space="preserve"> Milan: R. Cortina </w:t>
      </w:r>
      <w:proofErr w:type="spellStart"/>
      <w:r w:rsidRPr="00994D67">
        <w:rPr>
          <w:bCs/>
        </w:rPr>
        <w:t>Editore</w:t>
      </w:r>
      <w:proofErr w:type="spellEnd"/>
      <w:r w:rsidRPr="00994D67">
        <w:rPr>
          <w:bCs/>
        </w:rPr>
        <w:t>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(1997). </w:t>
      </w:r>
      <w:proofErr w:type="gramStart"/>
      <w:r w:rsidRPr="00994D67">
        <w:rPr>
          <w:bCs/>
        </w:rPr>
        <w:t>Mending the tripartite division of mind.</w:t>
      </w:r>
      <w:proofErr w:type="gramEnd"/>
      <w:r w:rsidRPr="00994D67">
        <w:rPr>
          <w:bCs/>
        </w:rPr>
        <w:t xml:space="preserve"> Review of P.W. </w:t>
      </w:r>
      <w:proofErr w:type="spellStart"/>
      <w:r w:rsidRPr="00994D67">
        <w:rPr>
          <w:bCs/>
        </w:rPr>
        <w:t>Gollwitzer</w:t>
      </w:r>
      <w:proofErr w:type="spellEnd"/>
      <w:r w:rsidRPr="00994D67">
        <w:rPr>
          <w:bCs/>
        </w:rPr>
        <w:t xml:space="preserve"> &amp; J.A. </w:t>
      </w:r>
      <w:proofErr w:type="spellStart"/>
      <w:r w:rsidRPr="00994D67">
        <w:rPr>
          <w:bCs/>
        </w:rPr>
        <w:t>Bargh</w:t>
      </w:r>
      <w:proofErr w:type="spellEnd"/>
      <w:r w:rsidRPr="00994D67">
        <w:rPr>
          <w:bCs/>
        </w:rPr>
        <w:t xml:space="preserve"> (Eds.), </w:t>
      </w:r>
      <w:proofErr w:type="gramStart"/>
      <w:r w:rsidRPr="00994D67">
        <w:rPr>
          <w:bCs/>
        </w:rPr>
        <w:t>The</w:t>
      </w:r>
      <w:proofErr w:type="gramEnd"/>
      <w:r w:rsidRPr="00994D67">
        <w:rPr>
          <w:bCs/>
        </w:rPr>
        <w:t xml:space="preserve"> psychology of action: Linking cognition and motivation to action. </w:t>
      </w:r>
      <w:r w:rsidRPr="00BD6C13">
        <w:rPr>
          <w:bCs/>
          <w:i/>
        </w:rPr>
        <w:t>Contemporary Psychology</w:t>
      </w:r>
      <w:r w:rsidRPr="00994D67">
        <w:rPr>
          <w:bCs/>
        </w:rPr>
        <w:t xml:space="preserve">, </w:t>
      </w:r>
      <w:r w:rsidRPr="00BD6C13">
        <w:rPr>
          <w:bCs/>
          <w:i/>
        </w:rPr>
        <w:t>42</w:t>
      </w:r>
      <w:r w:rsidRPr="00994D67">
        <w:rPr>
          <w:bCs/>
        </w:rPr>
        <w:t>, 904-906.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(1997). </w:t>
      </w:r>
      <w:proofErr w:type="gramStart"/>
      <w:r w:rsidRPr="00994D67">
        <w:rPr>
          <w:bCs/>
        </w:rPr>
        <w:t>Psychological perspectives on international conflict and cooperation.</w:t>
      </w:r>
      <w:proofErr w:type="gramEnd"/>
      <w:r w:rsidRPr="00994D67">
        <w:rPr>
          <w:bCs/>
        </w:rPr>
        <w:t xml:space="preserve"> In D. </w:t>
      </w:r>
      <w:proofErr w:type="spellStart"/>
      <w:r w:rsidRPr="00994D67">
        <w:rPr>
          <w:bCs/>
        </w:rPr>
        <w:t>Halpern</w:t>
      </w:r>
      <w:proofErr w:type="spellEnd"/>
      <w:r w:rsidRPr="00994D67">
        <w:rPr>
          <w:bCs/>
        </w:rPr>
        <w:t xml:space="preserve"> (Ed.), </w:t>
      </w:r>
      <w:r w:rsidRPr="00BD6C13">
        <w:rPr>
          <w:bCs/>
          <w:i/>
        </w:rPr>
        <w:t>States of mind: American and post-Soviet perspectives on contemporary issues in psychology</w:t>
      </w:r>
      <w:r w:rsidRPr="00994D67">
        <w:rPr>
          <w:bCs/>
        </w:rPr>
        <w:t>. New York: Oxford University Press.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(1997). Review of G. </w:t>
      </w:r>
      <w:proofErr w:type="spellStart"/>
      <w:r w:rsidRPr="00994D67">
        <w:rPr>
          <w:bCs/>
        </w:rPr>
        <w:t>Brunk</w:t>
      </w:r>
      <w:proofErr w:type="spellEnd"/>
      <w:r w:rsidRPr="00994D67">
        <w:rPr>
          <w:bCs/>
        </w:rPr>
        <w:t xml:space="preserve">, D. </w:t>
      </w:r>
      <w:proofErr w:type="spellStart"/>
      <w:r w:rsidRPr="00994D67">
        <w:rPr>
          <w:bCs/>
        </w:rPr>
        <w:t>Secrest</w:t>
      </w:r>
      <w:proofErr w:type="spellEnd"/>
      <w:r w:rsidRPr="00994D67">
        <w:rPr>
          <w:bCs/>
        </w:rPr>
        <w:t xml:space="preserve">, &amp; H. </w:t>
      </w:r>
      <w:proofErr w:type="spellStart"/>
      <w:r w:rsidRPr="00994D67">
        <w:rPr>
          <w:bCs/>
        </w:rPr>
        <w:t>Tamashiro</w:t>
      </w:r>
      <w:proofErr w:type="spellEnd"/>
      <w:r w:rsidRPr="00994D67">
        <w:rPr>
          <w:bCs/>
        </w:rPr>
        <w:t xml:space="preserve">, Understanding attitudes about war: Modeling moral judgments. </w:t>
      </w:r>
      <w:r w:rsidRPr="00BD6C13">
        <w:rPr>
          <w:bCs/>
          <w:i/>
        </w:rPr>
        <w:t>American Political Science Review</w:t>
      </w:r>
      <w:r w:rsidRPr="00994D67">
        <w:rPr>
          <w:bCs/>
        </w:rPr>
        <w:t xml:space="preserve">, </w:t>
      </w:r>
      <w:r w:rsidRPr="00BD6C13">
        <w:rPr>
          <w:bCs/>
          <w:i/>
        </w:rPr>
        <w:t>91</w:t>
      </w:r>
      <w:r w:rsidRPr="00994D67">
        <w:rPr>
          <w:bCs/>
        </w:rPr>
        <w:t>, 776-777.</w:t>
      </w:r>
    </w:p>
    <w:p w:rsidR="00F00A40" w:rsidRPr="00FF4B8E" w:rsidRDefault="00F00A40" w:rsidP="00527E5E">
      <w:pPr>
        <w:keepNext/>
        <w:spacing w:after="240"/>
        <w:jc w:val="center"/>
      </w:pPr>
      <w:bookmarkStart w:id="1" w:name="OLE_LINK1"/>
      <w:bookmarkStart w:id="2" w:name="OLE_LINK2"/>
      <w:r w:rsidRPr="00FF4B8E">
        <w:rPr>
          <w:b/>
          <w:bCs/>
        </w:rPr>
        <w:lastRenderedPageBreak/>
        <w:t>1996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Buchman, T., Tetlock, P.E., &amp; Reed, R.O. (1996).</w:t>
      </w:r>
      <w:proofErr w:type="gramEnd"/>
      <w:r w:rsidRPr="00994D67">
        <w:rPr>
          <w:bCs/>
        </w:rPr>
        <w:t xml:space="preserve"> </w:t>
      </w:r>
      <w:proofErr w:type="gramStart"/>
      <w:r w:rsidRPr="00994D67">
        <w:rPr>
          <w:bCs/>
        </w:rPr>
        <w:t>Accountability and auditors’ judgments about contingent events.</w:t>
      </w:r>
      <w:proofErr w:type="gramEnd"/>
      <w:r w:rsidRPr="00994D67">
        <w:rPr>
          <w:bCs/>
        </w:rPr>
        <w:t xml:space="preserve"> </w:t>
      </w:r>
      <w:r w:rsidRPr="00BD6C13">
        <w:rPr>
          <w:bCs/>
          <w:i/>
        </w:rPr>
        <w:t>Journal of Business Finance and Accounting</w:t>
      </w:r>
      <w:r w:rsidRPr="00994D67">
        <w:rPr>
          <w:bCs/>
        </w:rPr>
        <w:t xml:space="preserve">, </w:t>
      </w:r>
      <w:r w:rsidRPr="00BD6C13">
        <w:rPr>
          <w:bCs/>
          <w:i/>
        </w:rPr>
        <w:t>23</w:t>
      </w:r>
      <w:r w:rsidRPr="00994D67">
        <w:rPr>
          <w:bCs/>
        </w:rPr>
        <w:t>, 379-398.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(1996). A great </w:t>
      </w:r>
      <w:proofErr w:type="spellStart"/>
      <w:r w:rsidRPr="00994D67">
        <w:rPr>
          <w:bCs/>
        </w:rPr>
        <w:t>historiometrician</w:t>
      </w:r>
      <w:proofErr w:type="spellEnd"/>
      <w:r w:rsidRPr="00994D67">
        <w:rPr>
          <w:bCs/>
        </w:rPr>
        <w:t xml:space="preserve"> examines greatness. </w:t>
      </w:r>
      <w:proofErr w:type="gramStart"/>
      <w:r w:rsidRPr="00994D67">
        <w:rPr>
          <w:bCs/>
        </w:rPr>
        <w:t>Review of D. Simonton, Greatness.</w:t>
      </w:r>
      <w:proofErr w:type="gramEnd"/>
      <w:r w:rsidRPr="00994D67">
        <w:rPr>
          <w:bCs/>
        </w:rPr>
        <w:t xml:space="preserve"> </w:t>
      </w:r>
      <w:r w:rsidRPr="00BD6C13">
        <w:rPr>
          <w:bCs/>
          <w:i/>
        </w:rPr>
        <w:t>Contemporary Psychology</w:t>
      </w:r>
      <w:r w:rsidRPr="00994D67">
        <w:rPr>
          <w:bCs/>
        </w:rPr>
        <w:t xml:space="preserve">, </w:t>
      </w:r>
      <w:r w:rsidRPr="00BD6C13">
        <w:rPr>
          <w:bCs/>
          <w:i/>
        </w:rPr>
        <w:t>40</w:t>
      </w:r>
      <w:r w:rsidRPr="00994D67">
        <w:rPr>
          <w:bCs/>
        </w:rPr>
        <w:t>, 1137-1138.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(1996). Accountability and social systems: A psychological perspective. </w:t>
      </w:r>
      <w:proofErr w:type="gramStart"/>
      <w:r w:rsidRPr="00994D67">
        <w:rPr>
          <w:bCs/>
        </w:rPr>
        <w:t xml:space="preserve">In P. </w:t>
      </w:r>
      <w:proofErr w:type="spellStart"/>
      <w:r w:rsidRPr="00994D67">
        <w:rPr>
          <w:bCs/>
        </w:rPr>
        <w:t>Stenning</w:t>
      </w:r>
      <w:proofErr w:type="spellEnd"/>
      <w:r w:rsidRPr="00994D67">
        <w:rPr>
          <w:bCs/>
        </w:rPr>
        <w:t xml:space="preserve"> (Ed.), </w:t>
      </w:r>
      <w:r w:rsidRPr="00BD6C13">
        <w:rPr>
          <w:bCs/>
          <w:i/>
        </w:rPr>
        <w:t>Accountability for criminal justice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Toronto: University of Toronto Press.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(1996). Political or politicized psychology revisited: Is the distinction worth respecting? Review of M. </w:t>
      </w:r>
      <w:proofErr w:type="spellStart"/>
      <w:r w:rsidRPr="00994D67">
        <w:rPr>
          <w:bCs/>
        </w:rPr>
        <w:t>Ettin</w:t>
      </w:r>
      <w:proofErr w:type="spellEnd"/>
      <w:r w:rsidRPr="00994D67">
        <w:rPr>
          <w:bCs/>
        </w:rPr>
        <w:t xml:space="preserve">, J. Fiedler, &amp; B. Cohen (Eds.), Group process and political dynamics. </w:t>
      </w:r>
      <w:r w:rsidRPr="00BD6C13">
        <w:rPr>
          <w:bCs/>
          <w:i/>
        </w:rPr>
        <w:t>Contemporary Psychology</w:t>
      </w:r>
      <w:r w:rsidRPr="00994D67">
        <w:rPr>
          <w:bCs/>
        </w:rPr>
        <w:t xml:space="preserve">, </w:t>
      </w:r>
      <w:r w:rsidRPr="00BD6C13">
        <w:rPr>
          <w:bCs/>
          <w:i/>
        </w:rPr>
        <w:t>41</w:t>
      </w:r>
      <w:r w:rsidRPr="00994D67">
        <w:rPr>
          <w:bCs/>
        </w:rPr>
        <w:t>, 1200-1201.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 xml:space="preserve">Tetlock, P.E., &amp; </w:t>
      </w:r>
      <w:proofErr w:type="spellStart"/>
      <w:r w:rsidRPr="00994D67">
        <w:rPr>
          <w:bCs/>
        </w:rPr>
        <w:t>Belkin</w:t>
      </w:r>
      <w:proofErr w:type="spellEnd"/>
      <w:r w:rsidRPr="00994D67">
        <w:rPr>
          <w:bCs/>
        </w:rPr>
        <w:t>, A. (1996).</w:t>
      </w:r>
      <w:proofErr w:type="gramEnd"/>
      <w:r w:rsidRPr="00994D67">
        <w:rPr>
          <w:bCs/>
        </w:rPr>
        <w:t xml:space="preserve"> Counterfactual thought experiments in world politics: Logical, methodological, and psychological perspectives. In P.E. Tetlock &amp; A. </w:t>
      </w:r>
      <w:proofErr w:type="spellStart"/>
      <w:r w:rsidRPr="00994D67">
        <w:rPr>
          <w:bCs/>
        </w:rPr>
        <w:t>Belkin</w:t>
      </w:r>
      <w:proofErr w:type="spellEnd"/>
      <w:r w:rsidRPr="00994D67">
        <w:rPr>
          <w:bCs/>
        </w:rPr>
        <w:t xml:space="preserve"> (</w:t>
      </w:r>
      <w:proofErr w:type="spellStart"/>
      <w:r w:rsidRPr="00994D67">
        <w:rPr>
          <w:bCs/>
        </w:rPr>
        <w:t>Eds</w:t>
      </w:r>
      <w:proofErr w:type="spellEnd"/>
      <w:r w:rsidRPr="00994D67">
        <w:rPr>
          <w:bCs/>
        </w:rPr>
        <w:t xml:space="preserve">), </w:t>
      </w:r>
      <w:r w:rsidRPr="00BD6C13">
        <w:rPr>
          <w:bCs/>
          <w:i/>
        </w:rPr>
        <w:t>Thought experiments in world politics</w:t>
      </w:r>
      <w:r w:rsidRPr="00994D67">
        <w:rPr>
          <w:bCs/>
        </w:rPr>
        <w:t>. Princeton: Princeton University Press.</w:t>
      </w:r>
    </w:p>
    <w:p w:rsidR="00F00A40" w:rsidRPr="00994D67" w:rsidRDefault="00C4546A" w:rsidP="00527E5E">
      <w:pPr>
        <w:spacing w:after="240"/>
        <w:rPr>
          <w:bCs/>
        </w:rPr>
      </w:pPr>
      <w:hyperlink r:id="rId95" w:history="1">
        <w:proofErr w:type="gramStart"/>
        <w:r w:rsidR="00F00A40" w:rsidRPr="0067600F">
          <w:rPr>
            <w:rStyle w:val="Hyperlink"/>
            <w:rFonts w:cstheme="minorBidi"/>
            <w:bCs/>
          </w:rPr>
          <w:t>Tetlock, P.E., &amp; Tyler, A. (1996).</w:t>
        </w:r>
        <w:proofErr w:type="gramEnd"/>
        <w:r w:rsidR="00F00A40" w:rsidRPr="0067600F">
          <w:rPr>
            <w:rStyle w:val="Hyperlink"/>
            <w:rFonts w:cstheme="minorBidi"/>
            <w:bCs/>
          </w:rPr>
          <w:t xml:space="preserve"> Winston Churchill’s cognitive and rhetorical style: The debates over Nazi intentions and self-government for India. </w:t>
        </w:r>
        <w:r w:rsidR="00F00A40" w:rsidRPr="0067600F">
          <w:rPr>
            <w:rStyle w:val="Hyperlink"/>
            <w:rFonts w:cstheme="minorBidi"/>
            <w:bCs/>
            <w:i/>
          </w:rPr>
          <w:t>Political Psychology</w:t>
        </w:r>
        <w:r w:rsidR="00F00A40" w:rsidRPr="0067600F">
          <w:rPr>
            <w:rStyle w:val="Hyperlink"/>
            <w:rFonts w:cstheme="minorBidi"/>
            <w:bCs/>
          </w:rPr>
          <w:t xml:space="preserve">, </w:t>
        </w:r>
        <w:r w:rsidR="00F00A40" w:rsidRPr="0067600F">
          <w:rPr>
            <w:rStyle w:val="Hyperlink"/>
            <w:rFonts w:cstheme="minorBidi"/>
            <w:bCs/>
            <w:i/>
          </w:rPr>
          <w:t>17</w:t>
        </w:r>
        <w:r w:rsidR="00F00A40" w:rsidRPr="0067600F">
          <w:rPr>
            <w:rStyle w:val="Hyperlink"/>
            <w:rFonts w:cstheme="minorBidi"/>
            <w:bCs/>
          </w:rPr>
          <w:t xml:space="preserve">, 149-170. </w:t>
        </w:r>
        <w:proofErr w:type="gramStart"/>
        <w:r w:rsidR="00F00A40" w:rsidRPr="0067600F">
          <w:rPr>
            <w:rStyle w:val="Hyperlink"/>
            <w:rFonts w:cstheme="minorBidi"/>
            <w:bCs/>
          </w:rPr>
          <w:t xml:space="preserve">Reprinted in H. </w:t>
        </w:r>
        <w:proofErr w:type="spellStart"/>
        <w:r w:rsidR="00F00A40" w:rsidRPr="0067600F">
          <w:rPr>
            <w:rStyle w:val="Hyperlink"/>
            <w:rFonts w:cstheme="minorBidi"/>
            <w:bCs/>
          </w:rPr>
          <w:t>Gyorgy</w:t>
        </w:r>
        <w:proofErr w:type="spellEnd"/>
        <w:r w:rsidR="00F00A40" w:rsidRPr="0067600F">
          <w:rPr>
            <w:rStyle w:val="Hyperlink"/>
            <w:rFonts w:cstheme="minorBidi"/>
            <w:bCs/>
          </w:rPr>
          <w:t xml:space="preserve"> (Ed.), </w:t>
        </w:r>
        <w:r w:rsidR="00F00A40" w:rsidRPr="0067600F">
          <w:rPr>
            <w:rStyle w:val="Hyperlink"/>
            <w:rFonts w:cstheme="minorBidi"/>
            <w:bCs/>
            <w:i/>
          </w:rPr>
          <w:t>Historical and political psychology</w:t>
        </w:r>
        <w:r w:rsidR="00F00A40" w:rsidRPr="0067600F">
          <w:rPr>
            <w:rStyle w:val="Hyperlink"/>
            <w:rFonts w:cstheme="minorBidi"/>
            <w:bCs/>
          </w:rPr>
          <w:t>.</w:t>
        </w:r>
        <w:proofErr w:type="gramEnd"/>
        <w:r w:rsidR="00F00A40" w:rsidRPr="0067600F">
          <w:rPr>
            <w:rStyle w:val="Hyperlink"/>
            <w:rFonts w:cstheme="minorBidi"/>
            <w:bCs/>
          </w:rPr>
          <w:t xml:space="preserve"> Budapest: Osiris Publishing House / Malden, MA: Blackwell (1998).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96" w:history="1">
        <w:proofErr w:type="gramStart"/>
        <w:r w:rsidR="00F00A40" w:rsidRPr="008E1BD8">
          <w:rPr>
            <w:rStyle w:val="Hyperlink"/>
            <w:rFonts w:cstheme="minorBidi"/>
            <w:bCs/>
          </w:rPr>
          <w:t>Tetlock, P.E., Lerner, J., &amp; Boettger, R. (1996).</w:t>
        </w:r>
        <w:proofErr w:type="gramEnd"/>
        <w:r w:rsidR="00F00A40" w:rsidRPr="008E1BD8">
          <w:rPr>
            <w:rStyle w:val="Hyperlink"/>
            <w:rFonts w:cstheme="minorBidi"/>
            <w:bCs/>
          </w:rPr>
          <w:t xml:space="preserve"> The dilution effect: Judgmental bias, conversational convention, or a bit of both? </w:t>
        </w:r>
        <w:r w:rsidR="00F00A40" w:rsidRPr="008E1BD8">
          <w:rPr>
            <w:rStyle w:val="Hyperlink"/>
            <w:rFonts w:cstheme="minorBidi"/>
            <w:bCs/>
            <w:i/>
          </w:rPr>
          <w:t>European Journal of Social Psychology</w:t>
        </w:r>
        <w:r w:rsidR="00F00A40" w:rsidRPr="008E1BD8">
          <w:rPr>
            <w:rStyle w:val="Hyperlink"/>
            <w:rFonts w:cstheme="minorBidi"/>
            <w:bCs/>
          </w:rPr>
          <w:t xml:space="preserve">, </w:t>
        </w:r>
        <w:r w:rsidR="00F00A40" w:rsidRPr="008E1BD8">
          <w:rPr>
            <w:rStyle w:val="Hyperlink"/>
            <w:rFonts w:cstheme="minorBidi"/>
            <w:bCs/>
            <w:i/>
          </w:rPr>
          <w:t>26</w:t>
        </w:r>
        <w:r w:rsidR="00F00A40" w:rsidRPr="008E1BD8">
          <w:rPr>
            <w:rStyle w:val="Hyperlink"/>
            <w:rFonts w:cstheme="minorBidi"/>
            <w:bCs/>
          </w:rPr>
          <w:t>, 915-935.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97" w:history="1">
        <w:proofErr w:type="gramStart"/>
        <w:r w:rsidR="00F00A40" w:rsidRPr="008E1BD8">
          <w:rPr>
            <w:rStyle w:val="Hyperlink"/>
            <w:rFonts w:cstheme="minorBidi"/>
            <w:bCs/>
          </w:rPr>
          <w:t>Tetlock, P.E., Peterson, R., &amp; Lerner, J. (1996).</w:t>
        </w:r>
        <w:proofErr w:type="gramEnd"/>
        <w:r w:rsidR="00F00A40" w:rsidRPr="008E1BD8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8E1BD8">
          <w:rPr>
            <w:rStyle w:val="Hyperlink"/>
            <w:rFonts w:cstheme="minorBidi"/>
            <w:bCs/>
          </w:rPr>
          <w:t>Revising the value pluralism model: Incorporating social content and context postulates.</w:t>
        </w:r>
        <w:proofErr w:type="gramEnd"/>
        <w:r w:rsidR="00F00A40" w:rsidRPr="008E1BD8">
          <w:rPr>
            <w:rStyle w:val="Hyperlink"/>
            <w:rFonts w:cstheme="minorBidi"/>
            <w:bCs/>
          </w:rPr>
          <w:t xml:space="preserve"> In C. Seligman, J. Olson, &amp; M. </w:t>
        </w:r>
        <w:proofErr w:type="spellStart"/>
        <w:r w:rsidR="00F00A40" w:rsidRPr="008E1BD8">
          <w:rPr>
            <w:rStyle w:val="Hyperlink"/>
            <w:rFonts w:cstheme="minorBidi"/>
            <w:bCs/>
          </w:rPr>
          <w:t>Zanna</w:t>
        </w:r>
        <w:proofErr w:type="spellEnd"/>
        <w:r w:rsidR="00F00A40" w:rsidRPr="008E1BD8">
          <w:rPr>
            <w:rStyle w:val="Hyperlink"/>
            <w:rFonts w:cstheme="minorBidi"/>
            <w:bCs/>
          </w:rPr>
          <w:t xml:space="preserve"> (Eds.), </w:t>
        </w:r>
        <w:r w:rsidR="00F00A40" w:rsidRPr="008E1BD8">
          <w:rPr>
            <w:rStyle w:val="Hyperlink"/>
            <w:rFonts w:cstheme="minorBidi"/>
            <w:bCs/>
            <w:i/>
          </w:rPr>
          <w:t>Ontario symposium on social and personality psychology: Values</w:t>
        </w:r>
        <w:r w:rsidR="00F00A40" w:rsidRPr="008E1BD8">
          <w:rPr>
            <w:rStyle w:val="Hyperlink"/>
            <w:rFonts w:cstheme="minorBidi"/>
            <w:bCs/>
          </w:rPr>
          <w:t>. Hillsdale, NJ: Erlbaum.</w:t>
        </w:r>
      </w:hyperlink>
    </w:p>
    <w:p w:rsidR="00F00A40" w:rsidRPr="00FF4B8E" w:rsidRDefault="00F00A40" w:rsidP="00527E5E">
      <w:pPr>
        <w:keepNext/>
        <w:spacing w:after="240"/>
        <w:jc w:val="center"/>
      </w:pPr>
      <w:r w:rsidRPr="00FF4B8E">
        <w:rPr>
          <w:b/>
          <w:bCs/>
        </w:rPr>
        <w:t>1995</w:t>
      </w:r>
    </w:p>
    <w:p w:rsidR="00F00A40" w:rsidRPr="00FF4B8E" w:rsidRDefault="00F00A40" w:rsidP="00527E5E">
      <w:pPr>
        <w:spacing w:after="240"/>
      </w:pPr>
      <w:r w:rsidRPr="00FF4B8E">
        <w:t>Tetlock, P.E. (</w:t>
      </w:r>
      <w:r w:rsidRPr="00994D67">
        <w:rPr>
          <w:bCs/>
        </w:rPr>
        <w:t>1995</w:t>
      </w:r>
      <w:r w:rsidRPr="00FF4B8E">
        <w:t xml:space="preserve">). </w:t>
      </w:r>
      <w:proofErr w:type="gramStart"/>
      <w:r w:rsidRPr="00FF4B8E">
        <w:t>Agreeing to disagree: A respectful reply to a senior statesman of political psychology.</w:t>
      </w:r>
      <w:proofErr w:type="gramEnd"/>
      <w:r w:rsidRPr="00FF4B8E">
        <w:t xml:space="preserve"> </w:t>
      </w:r>
      <w:r w:rsidRPr="00FF4B8E">
        <w:rPr>
          <w:i/>
        </w:rPr>
        <w:t>Political Psychology</w:t>
      </w:r>
      <w:r w:rsidRPr="00FF4B8E">
        <w:t xml:space="preserve">, </w:t>
      </w:r>
      <w:r w:rsidRPr="00FF4B8E">
        <w:rPr>
          <w:i/>
        </w:rPr>
        <w:t>16</w:t>
      </w:r>
      <w:r w:rsidRPr="00FF4B8E">
        <w:t>, 671-675.</w:t>
      </w:r>
    </w:p>
    <w:p w:rsidR="00F00A40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t>1994</w:t>
      </w:r>
    </w:p>
    <w:p w:rsidR="00F00A40" w:rsidRPr="00994D67" w:rsidRDefault="00C4546A" w:rsidP="00527E5E">
      <w:pPr>
        <w:spacing w:after="240"/>
        <w:rPr>
          <w:bCs/>
        </w:rPr>
      </w:pPr>
      <w:hyperlink r:id="rId98" w:history="1">
        <w:r w:rsidR="00F00A40" w:rsidRPr="00D853B6">
          <w:rPr>
            <w:rStyle w:val="Hyperlink"/>
            <w:rFonts w:cstheme="minorBidi"/>
            <w:bCs/>
          </w:rPr>
          <w:t xml:space="preserve">Tetlock, P.E. (1994). </w:t>
        </w:r>
        <w:proofErr w:type="gramStart"/>
        <w:r w:rsidR="00F00A40" w:rsidRPr="00D853B6">
          <w:rPr>
            <w:rStyle w:val="Hyperlink"/>
            <w:rFonts w:cstheme="minorBidi"/>
            <w:bCs/>
          </w:rPr>
          <w:t>The psychology of futurology and the future of psychology.</w:t>
        </w:r>
        <w:proofErr w:type="gramEnd"/>
        <w:r w:rsidR="00F00A40" w:rsidRPr="00D853B6">
          <w:rPr>
            <w:rStyle w:val="Hyperlink"/>
            <w:rFonts w:cstheme="minorBidi"/>
            <w:bCs/>
          </w:rPr>
          <w:t xml:space="preserve"> </w:t>
        </w:r>
        <w:r w:rsidR="00F00A40" w:rsidRPr="00D853B6">
          <w:rPr>
            <w:rStyle w:val="Hyperlink"/>
            <w:rFonts w:cstheme="minorBidi"/>
            <w:bCs/>
            <w:i/>
          </w:rPr>
          <w:t>Psychological Science</w:t>
        </w:r>
        <w:r w:rsidR="00F00A40" w:rsidRPr="00D853B6">
          <w:rPr>
            <w:rStyle w:val="Hyperlink"/>
            <w:rFonts w:cstheme="minorBidi"/>
            <w:bCs/>
          </w:rPr>
          <w:t xml:space="preserve">, </w:t>
        </w:r>
        <w:r w:rsidR="00F00A40" w:rsidRPr="00D853B6">
          <w:rPr>
            <w:rStyle w:val="Hyperlink"/>
            <w:rFonts w:cstheme="minorBidi"/>
            <w:bCs/>
            <w:i/>
          </w:rPr>
          <w:t>5</w:t>
        </w:r>
        <w:r w:rsidR="00F00A40" w:rsidRPr="00D853B6">
          <w:rPr>
            <w:rStyle w:val="Hyperlink"/>
            <w:rFonts w:cstheme="minorBidi"/>
            <w:bCs/>
          </w:rPr>
          <w:t>, 1-4.</w:t>
        </w:r>
      </w:hyperlink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lastRenderedPageBreak/>
        <w:t xml:space="preserve">Tetlock, P.E. (1994). The consequences of taking </w:t>
      </w:r>
      <w:proofErr w:type="spellStart"/>
      <w:r w:rsidRPr="00994D67">
        <w:rPr>
          <w:bCs/>
        </w:rPr>
        <w:t>consequentialism</w:t>
      </w:r>
      <w:proofErr w:type="spellEnd"/>
      <w:r w:rsidRPr="00994D67">
        <w:rPr>
          <w:bCs/>
        </w:rPr>
        <w:t xml:space="preserve"> seriously: Commentary on Jonathan Baron’s “</w:t>
      </w:r>
      <w:proofErr w:type="spellStart"/>
      <w:r w:rsidRPr="00994D67">
        <w:rPr>
          <w:bCs/>
        </w:rPr>
        <w:t>Nonconsequentialist</w:t>
      </w:r>
      <w:proofErr w:type="spellEnd"/>
      <w:r w:rsidRPr="00994D67">
        <w:rPr>
          <w:bCs/>
        </w:rPr>
        <w:t xml:space="preserve"> decisions</w:t>
      </w:r>
      <w:r>
        <w:rPr>
          <w:bCs/>
        </w:rPr>
        <w:t>.</w:t>
      </w:r>
      <w:r w:rsidRPr="00994D67">
        <w:rPr>
          <w:bCs/>
        </w:rPr>
        <w:t xml:space="preserve">” </w:t>
      </w:r>
      <w:r w:rsidRPr="00441DCF">
        <w:rPr>
          <w:bCs/>
          <w:i/>
        </w:rPr>
        <w:t>Behavioral and Brain Sciences</w:t>
      </w:r>
      <w:r w:rsidRPr="00994D67">
        <w:rPr>
          <w:bCs/>
        </w:rPr>
        <w:t xml:space="preserve">, </w:t>
      </w:r>
      <w:r w:rsidRPr="00441DCF">
        <w:rPr>
          <w:bCs/>
          <w:i/>
        </w:rPr>
        <w:t>17</w:t>
      </w:r>
      <w:r w:rsidRPr="00994D67">
        <w:rPr>
          <w:bCs/>
        </w:rPr>
        <w:t>, 31-33.</w:t>
      </w:r>
    </w:p>
    <w:p w:rsidR="00F00A40" w:rsidRPr="00994D67" w:rsidRDefault="00C4546A" w:rsidP="00527E5E">
      <w:pPr>
        <w:spacing w:after="240"/>
        <w:rPr>
          <w:bCs/>
        </w:rPr>
      </w:pPr>
      <w:hyperlink r:id="rId99" w:history="1">
        <w:r w:rsidR="00F00A40" w:rsidRPr="00F2619A">
          <w:rPr>
            <w:rStyle w:val="Hyperlink"/>
            <w:rFonts w:cstheme="minorBidi"/>
            <w:bCs/>
          </w:rPr>
          <w:t xml:space="preserve">Tetlock, P.E. (1994). Political psychology or politicized psychology: Is the road to scientific hell paved with good moral intentions? </w:t>
        </w:r>
        <w:r w:rsidR="00F00A40" w:rsidRPr="00F2619A">
          <w:rPr>
            <w:rStyle w:val="Hyperlink"/>
            <w:rFonts w:cstheme="minorBidi"/>
            <w:bCs/>
            <w:i/>
          </w:rPr>
          <w:t>Political Psychology</w:t>
        </w:r>
        <w:r w:rsidR="00F00A40" w:rsidRPr="00F2619A">
          <w:rPr>
            <w:rStyle w:val="Hyperlink"/>
            <w:rFonts w:cstheme="minorBidi"/>
            <w:bCs/>
          </w:rPr>
          <w:t xml:space="preserve">, </w:t>
        </w:r>
        <w:r w:rsidR="00F00A40" w:rsidRPr="00F2619A">
          <w:rPr>
            <w:rStyle w:val="Hyperlink"/>
            <w:rFonts w:cstheme="minorBidi"/>
            <w:bCs/>
            <w:i/>
          </w:rPr>
          <w:t>15</w:t>
        </w:r>
        <w:r w:rsidR="00F00A40" w:rsidRPr="00F2619A">
          <w:rPr>
            <w:rStyle w:val="Hyperlink"/>
            <w:rFonts w:cstheme="minorBidi"/>
            <w:bCs/>
          </w:rPr>
          <w:t>, 509-530.</w:t>
        </w:r>
      </w:hyperlink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(1994). How politicized is political psychology and is there anything we should do about it? </w:t>
      </w:r>
      <w:r w:rsidRPr="00441DCF">
        <w:rPr>
          <w:bCs/>
          <w:i/>
        </w:rPr>
        <w:t>Political Psychology</w:t>
      </w:r>
      <w:r w:rsidRPr="00994D67">
        <w:rPr>
          <w:bCs/>
        </w:rPr>
        <w:t xml:space="preserve">, </w:t>
      </w:r>
      <w:r w:rsidRPr="00441DCF">
        <w:rPr>
          <w:bCs/>
          <w:i/>
        </w:rPr>
        <w:t>15</w:t>
      </w:r>
      <w:r w:rsidRPr="00994D67">
        <w:rPr>
          <w:bCs/>
        </w:rPr>
        <w:t>, 567-577.</w:t>
      </w:r>
    </w:p>
    <w:p w:rsidR="00F00A40" w:rsidRPr="00994D67" w:rsidRDefault="00C4546A" w:rsidP="00527E5E">
      <w:pPr>
        <w:spacing w:after="240"/>
        <w:rPr>
          <w:bCs/>
        </w:rPr>
      </w:pPr>
      <w:hyperlink r:id="rId100" w:history="1">
        <w:proofErr w:type="gramStart"/>
        <w:r w:rsidR="00F00A40" w:rsidRPr="00F2619A">
          <w:rPr>
            <w:rStyle w:val="Hyperlink"/>
            <w:rFonts w:cstheme="minorBidi"/>
            <w:bCs/>
          </w:rPr>
          <w:t>Tetlock, P.E., Armor, D., &amp; Peterson, R. (1994).</w:t>
        </w:r>
        <w:proofErr w:type="gramEnd"/>
        <w:r w:rsidR="00F00A40" w:rsidRPr="00F2619A">
          <w:rPr>
            <w:rStyle w:val="Hyperlink"/>
            <w:rFonts w:cstheme="minorBidi"/>
            <w:bCs/>
          </w:rPr>
          <w:t xml:space="preserve"> The slavery debate in antebellum America: Cognitive style, value conflict, and the limits of compromise. </w:t>
        </w:r>
        <w:r w:rsidR="00F00A40" w:rsidRPr="00F2619A">
          <w:rPr>
            <w:rStyle w:val="Hyperlink"/>
            <w:rFonts w:cstheme="minorBidi"/>
            <w:bCs/>
            <w:i/>
          </w:rPr>
          <w:t>Journal of Personality and Social Psychology</w:t>
        </w:r>
        <w:r w:rsidR="00F00A40" w:rsidRPr="00F2619A">
          <w:rPr>
            <w:rStyle w:val="Hyperlink"/>
            <w:rFonts w:cstheme="minorBidi"/>
            <w:bCs/>
          </w:rPr>
          <w:t xml:space="preserve">, </w:t>
        </w:r>
        <w:r w:rsidR="00F00A40" w:rsidRPr="00F2619A">
          <w:rPr>
            <w:rStyle w:val="Hyperlink"/>
            <w:rFonts w:cstheme="minorBidi"/>
            <w:bCs/>
            <w:i/>
          </w:rPr>
          <w:t>66</w:t>
        </w:r>
        <w:r w:rsidR="00F00A40" w:rsidRPr="00F2619A">
          <w:rPr>
            <w:rStyle w:val="Hyperlink"/>
            <w:rFonts w:cstheme="minorBidi"/>
            <w:bCs/>
          </w:rPr>
          <w:t>, 115-126.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101" w:history="1">
        <w:proofErr w:type="gramStart"/>
        <w:r w:rsidR="00F00A40" w:rsidRPr="00F2619A">
          <w:rPr>
            <w:rStyle w:val="Hyperlink"/>
            <w:rFonts w:cstheme="minorBidi"/>
            <w:bCs/>
          </w:rPr>
          <w:t>Tetlock, P.E., &amp; Boettger, R. (1994).</w:t>
        </w:r>
        <w:proofErr w:type="gramEnd"/>
        <w:r w:rsidR="00F00A40" w:rsidRPr="00F2619A">
          <w:rPr>
            <w:rStyle w:val="Hyperlink"/>
            <w:rFonts w:cstheme="minorBidi"/>
            <w:bCs/>
          </w:rPr>
          <w:t xml:space="preserve"> Accountability amplifies the status quo effect when change creates victims. </w:t>
        </w:r>
        <w:r w:rsidR="00F00A40" w:rsidRPr="00F2619A">
          <w:rPr>
            <w:rStyle w:val="Hyperlink"/>
            <w:rFonts w:cstheme="minorBidi"/>
            <w:bCs/>
            <w:i/>
          </w:rPr>
          <w:t>Journal of Behavioral Decision Making</w:t>
        </w:r>
        <w:r w:rsidR="00F00A40" w:rsidRPr="00F2619A">
          <w:rPr>
            <w:rStyle w:val="Hyperlink"/>
            <w:rFonts w:cstheme="minorBidi"/>
            <w:bCs/>
          </w:rPr>
          <w:t xml:space="preserve">, </w:t>
        </w:r>
        <w:r w:rsidR="00F00A40" w:rsidRPr="00F2619A">
          <w:rPr>
            <w:rStyle w:val="Hyperlink"/>
            <w:rFonts w:cstheme="minorBidi"/>
            <w:bCs/>
            <w:i/>
          </w:rPr>
          <w:t>7</w:t>
        </w:r>
        <w:r w:rsidR="00F00A40" w:rsidRPr="00F2619A">
          <w:rPr>
            <w:rStyle w:val="Hyperlink"/>
            <w:rFonts w:cstheme="minorBidi"/>
            <w:bCs/>
          </w:rPr>
          <w:t>, 1-23.</w:t>
        </w:r>
      </w:hyperlink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(1994). </w:t>
      </w:r>
      <w:proofErr w:type="gramStart"/>
      <w:r w:rsidRPr="00994D67">
        <w:rPr>
          <w:bCs/>
        </w:rPr>
        <w:t>Accountability.</w:t>
      </w:r>
      <w:proofErr w:type="gramEnd"/>
      <w:r w:rsidRPr="00994D67">
        <w:rPr>
          <w:bCs/>
        </w:rPr>
        <w:t xml:space="preserve"> </w:t>
      </w:r>
      <w:proofErr w:type="gramStart"/>
      <w:r w:rsidRPr="00994D67">
        <w:rPr>
          <w:bCs/>
        </w:rPr>
        <w:t xml:space="preserve">In M. </w:t>
      </w:r>
      <w:proofErr w:type="spellStart"/>
      <w:r w:rsidRPr="00994D67">
        <w:rPr>
          <w:bCs/>
        </w:rPr>
        <w:t>Hewstone</w:t>
      </w:r>
      <w:proofErr w:type="spellEnd"/>
      <w:r w:rsidRPr="00994D67">
        <w:rPr>
          <w:bCs/>
        </w:rPr>
        <w:t xml:space="preserve"> &amp; A.S.R. </w:t>
      </w:r>
      <w:proofErr w:type="spellStart"/>
      <w:r w:rsidRPr="00994D67">
        <w:rPr>
          <w:bCs/>
        </w:rPr>
        <w:t>Manstead</w:t>
      </w:r>
      <w:proofErr w:type="spellEnd"/>
      <w:r w:rsidRPr="00994D67">
        <w:rPr>
          <w:bCs/>
        </w:rPr>
        <w:t xml:space="preserve"> (Eds.), </w:t>
      </w:r>
      <w:r w:rsidRPr="00441DCF">
        <w:rPr>
          <w:bCs/>
          <w:i/>
        </w:rPr>
        <w:t>Dictionary of social psychology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Oxford: Blackwell.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(1994). </w:t>
      </w:r>
      <w:proofErr w:type="gramStart"/>
      <w:r w:rsidRPr="00994D67">
        <w:rPr>
          <w:bCs/>
        </w:rPr>
        <w:t>Integrative complexity.</w:t>
      </w:r>
      <w:proofErr w:type="gramEnd"/>
      <w:r w:rsidRPr="00994D67">
        <w:rPr>
          <w:bCs/>
        </w:rPr>
        <w:t xml:space="preserve"> </w:t>
      </w:r>
      <w:proofErr w:type="gramStart"/>
      <w:r w:rsidRPr="00994D67">
        <w:rPr>
          <w:bCs/>
        </w:rPr>
        <w:t xml:space="preserve">In M. </w:t>
      </w:r>
      <w:proofErr w:type="spellStart"/>
      <w:r w:rsidRPr="00994D67">
        <w:rPr>
          <w:bCs/>
        </w:rPr>
        <w:t>Hewstone</w:t>
      </w:r>
      <w:proofErr w:type="spellEnd"/>
      <w:r w:rsidRPr="00994D67">
        <w:rPr>
          <w:bCs/>
        </w:rPr>
        <w:t xml:space="preserve"> &amp; A.S.R. </w:t>
      </w:r>
      <w:proofErr w:type="spellStart"/>
      <w:r w:rsidRPr="00994D67">
        <w:rPr>
          <w:bCs/>
        </w:rPr>
        <w:t>Manstead</w:t>
      </w:r>
      <w:proofErr w:type="spellEnd"/>
      <w:r w:rsidRPr="00994D67">
        <w:rPr>
          <w:bCs/>
        </w:rPr>
        <w:t xml:space="preserve"> (Eds.), </w:t>
      </w:r>
      <w:r w:rsidRPr="00441DCF">
        <w:rPr>
          <w:bCs/>
          <w:i/>
        </w:rPr>
        <w:t>Dictionary of social psychology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Oxford: Blackwell.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(1994). </w:t>
      </w:r>
      <w:proofErr w:type="gramStart"/>
      <w:r w:rsidRPr="00994D67">
        <w:rPr>
          <w:bCs/>
        </w:rPr>
        <w:t>Political psychology.</w:t>
      </w:r>
      <w:proofErr w:type="gramEnd"/>
      <w:r w:rsidRPr="00994D67">
        <w:rPr>
          <w:bCs/>
        </w:rPr>
        <w:t xml:space="preserve"> </w:t>
      </w:r>
      <w:proofErr w:type="gramStart"/>
      <w:r w:rsidRPr="00994D67">
        <w:rPr>
          <w:bCs/>
        </w:rPr>
        <w:t xml:space="preserve">In M. </w:t>
      </w:r>
      <w:proofErr w:type="spellStart"/>
      <w:r w:rsidRPr="00994D67">
        <w:rPr>
          <w:bCs/>
        </w:rPr>
        <w:t>Hewstone</w:t>
      </w:r>
      <w:proofErr w:type="spellEnd"/>
      <w:r w:rsidRPr="00994D67">
        <w:rPr>
          <w:bCs/>
        </w:rPr>
        <w:t xml:space="preserve"> &amp; A.S.R. </w:t>
      </w:r>
      <w:proofErr w:type="spellStart"/>
      <w:r w:rsidRPr="00994D67">
        <w:rPr>
          <w:bCs/>
        </w:rPr>
        <w:t>Manstead</w:t>
      </w:r>
      <w:proofErr w:type="spellEnd"/>
      <w:r w:rsidRPr="00994D67">
        <w:rPr>
          <w:bCs/>
        </w:rPr>
        <w:t xml:space="preserve"> (Eds.), </w:t>
      </w:r>
      <w:r w:rsidRPr="00441DCF">
        <w:rPr>
          <w:bCs/>
          <w:i/>
        </w:rPr>
        <w:t xml:space="preserve">Dictionary of </w:t>
      </w:r>
      <w:r>
        <w:rPr>
          <w:bCs/>
          <w:i/>
        </w:rPr>
        <w:t>social p</w:t>
      </w:r>
      <w:r w:rsidRPr="00441DCF">
        <w:rPr>
          <w:bCs/>
          <w:i/>
        </w:rPr>
        <w:t>sychology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Oxford: Blackwell.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(1994). Complex answers to a simple question: Is integrative complexity politically correct? In G. </w:t>
      </w:r>
      <w:proofErr w:type="spellStart"/>
      <w:r w:rsidRPr="00994D67">
        <w:rPr>
          <w:bCs/>
        </w:rPr>
        <w:t>Brannigan</w:t>
      </w:r>
      <w:proofErr w:type="spellEnd"/>
      <w:r w:rsidRPr="00994D67">
        <w:rPr>
          <w:bCs/>
        </w:rPr>
        <w:t xml:space="preserve"> &amp; M. </w:t>
      </w:r>
      <w:proofErr w:type="spellStart"/>
      <w:r w:rsidRPr="00994D67">
        <w:rPr>
          <w:bCs/>
        </w:rPr>
        <w:t>Merrens</w:t>
      </w:r>
      <w:proofErr w:type="spellEnd"/>
      <w:r w:rsidRPr="00994D67">
        <w:rPr>
          <w:bCs/>
        </w:rPr>
        <w:t xml:space="preserve"> (Eds.), </w:t>
      </w:r>
      <w:proofErr w:type="gramStart"/>
      <w:r w:rsidRPr="00441DCF">
        <w:rPr>
          <w:bCs/>
          <w:i/>
        </w:rPr>
        <w:t>The</w:t>
      </w:r>
      <w:proofErr w:type="gramEnd"/>
      <w:r w:rsidRPr="00441DCF">
        <w:rPr>
          <w:bCs/>
          <w:i/>
        </w:rPr>
        <w:t xml:space="preserve"> social psychologists</w:t>
      </w:r>
      <w:r w:rsidRPr="00994D67">
        <w:rPr>
          <w:bCs/>
        </w:rPr>
        <w:t>. New York: McGraw-Hill.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Lerner, J., &amp; Tetlock, P.E. (1994).</w:t>
      </w:r>
      <w:proofErr w:type="gramEnd"/>
      <w:r w:rsidRPr="00994D67">
        <w:rPr>
          <w:bCs/>
        </w:rPr>
        <w:t xml:space="preserve"> </w:t>
      </w:r>
      <w:proofErr w:type="gramStart"/>
      <w:r w:rsidRPr="00441DCF">
        <w:rPr>
          <w:bCs/>
          <w:i/>
        </w:rPr>
        <w:t>Accountability and social cognition.</w:t>
      </w:r>
      <w:proofErr w:type="gramEnd"/>
      <w:r w:rsidRPr="00441DCF">
        <w:rPr>
          <w:bCs/>
          <w:i/>
        </w:rPr>
        <w:t xml:space="preserve"> </w:t>
      </w:r>
      <w:proofErr w:type="gramStart"/>
      <w:r w:rsidRPr="00441DCF">
        <w:rPr>
          <w:bCs/>
          <w:i/>
        </w:rPr>
        <w:t>Encyclopedia of human behavior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New York: Academic Press.</w:t>
      </w:r>
    </w:p>
    <w:p w:rsidR="00F00A40" w:rsidRPr="00994D67" w:rsidRDefault="00C4546A" w:rsidP="00527E5E">
      <w:pPr>
        <w:spacing w:after="240"/>
        <w:rPr>
          <w:bCs/>
        </w:rPr>
      </w:pPr>
      <w:hyperlink r:id="rId102" w:history="1">
        <w:r w:rsidR="00F00A40" w:rsidRPr="00F2619A">
          <w:rPr>
            <w:rStyle w:val="Hyperlink"/>
            <w:rFonts w:cstheme="minorBidi"/>
            <w:bCs/>
          </w:rPr>
          <w:t xml:space="preserve">Tetlock, P.E. (1994). The market experience: The worst system except for all the others? Review of R. Lane, The market experience. </w:t>
        </w:r>
        <w:r w:rsidR="00F00A40" w:rsidRPr="00F2619A">
          <w:rPr>
            <w:rStyle w:val="Hyperlink"/>
            <w:rFonts w:cstheme="minorBidi"/>
            <w:bCs/>
            <w:i/>
          </w:rPr>
          <w:t>Contemporary Psychology</w:t>
        </w:r>
        <w:r w:rsidR="00F00A40" w:rsidRPr="00F2619A">
          <w:rPr>
            <w:rStyle w:val="Hyperlink"/>
            <w:rFonts w:cstheme="minorBidi"/>
            <w:bCs/>
          </w:rPr>
          <w:t xml:space="preserve">, </w:t>
        </w:r>
        <w:r w:rsidR="00F00A40" w:rsidRPr="00F2619A">
          <w:rPr>
            <w:rStyle w:val="Hyperlink"/>
            <w:rFonts w:cstheme="minorBidi"/>
            <w:bCs/>
            <w:i/>
          </w:rPr>
          <w:t>39</w:t>
        </w:r>
        <w:r w:rsidR="00F00A40" w:rsidRPr="00F2619A">
          <w:rPr>
            <w:rStyle w:val="Hyperlink"/>
            <w:rFonts w:cstheme="minorBidi"/>
            <w:bCs/>
          </w:rPr>
          <w:t>, 589-591.</w:t>
        </w:r>
      </w:hyperlink>
    </w:p>
    <w:p w:rsidR="00F00A40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t>1993</w:t>
      </w:r>
    </w:p>
    <w:p w:rsidR="00F00A40" w:rsidRPr="00994D67" w:rsidRDefault="00C4546A" w:rsidP="00527E5E">
      <w:pPr>
        <w:spacing w:after="240"/>
        <w:rPr>
          <w:bCs/>
        </w:rPr>
      </w:pPr>
      <w:hyperlink r:id="rId103" w:history="1">
        <w:proofErr w:type="gramStart"/>
        <w:r w:rsidR="00F00A40" w:rsidRPr="00D853B6">
          <w:rPr>
            <w:rStyle w:val="Hyperlink"/>
            <w:rFonts w:cstheme="minorBidi"/>
            <w:bCs/>
          </w:rPr>
          <w:t>Mitchell, P. G., Tetlock, P.E., Mellers, B. A., &amp; Ordonez, L. (1993).</w:t>
        </w:r>
        <w:proofErr w:type="gramEnd"/>
        <w:r w:rsidR="00F00A40" w:rsidRPr="00D853B6">
          <w:rPr>
            <w:rStyle w:val="Hyperlink"/>
            <w:rFonts w:cstheme="minorBidi"/>
            <w:bCs/>
          </w:rPr>
          <w:t xml:space="preserve"> Judgments of social justice: Compromises between equality and efficiency. </w:t>
        </w:r>
        <w:r w:rsidR="00F00A40" w:rsidRPr="00D853B6">
          <w:rPr>
            <w:rStyle w:val="Hyperlink"/>
            <w:rFonts w:cstheme="minorBidi"/>
            <w:bCs/>
            <w:i/>
          </w:rPr>
          <w:t>Journal of Personality and Social Psychology</w:t>
        </w:r>
        <w:r w:rsidR="00F00A40" w:rsidRPr="00D853B6">
          <w:rPr>
            <w:rStyle w:val="Hyperlink"/>
            <w:rFonts w:cstheme="minorBidi"/>
            <w:bCs/>
          </w:rPr>
          <w:t xml:space="preserve">, </w:t>
        </w:r>
        <w:r w:rsidR="00F00A40" w:rsidRPr="00D853B6">
          <w:rPr>
            <w:rStyle w:val="Hyperlink"/>
            <w:rFonts w:cstheme="minorBidi"/>
            <w:bCs/>
            <w:i/>
          </w:rPr>
          <w:t>65</w:t>
        </w:r>
        <w:r w:rsidR="00F00A40" w:rsidRPr="00D853B6">
          <w:rPr>
            <w:rStyle w:val="Hyperlink"/>
            <w:rFonts w:cstheme="minorBidi"/>
            <w:bCs/>
          </w:rPr>
          <w:t>, 629-639.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104" w:history="1">
        <w:proofErr w:type="gramStart"/>
        <w:r w:rsidR="00F00A40" w:rsidRPr="00F2619A">
          <w:rPr>
            <w:rStyle w:val="Hyperlink"/>
            <w:rFonts w:cstheme="minorBidi"/>
            <w:bCs/>
          </w:rPr>
          <w:t>Skitka, L., &amp; Tetlock, P.E. (1993).</w:t>
        </w:r>
        <w:proofErr w:type="gramEnd"/>
        <w:r w:rsidR="00F00A40" w:rsidRPr="00F2619A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F2619A">
          <w:rPr>
            <w:rStyle w:val="Hyperlink"/>
            <w:rFonts w:cstheme="minorBidi"/>
            <w:bCs/>
          </w:rPr>
          <w:t>Providing public assistance: Cognitive and motivational processes underlying liberal and conservative policy preferences.</w:t>
        </w:r>
        <w:proofErr w:type="gramEnd"/>
        <w:r w:rsidR="00F00A40" w:rsidRPr="00F2619A">
          <w:rPr>
            <w:rStyle w:val="Hyperlink"/>
            <w:rFonts w:cstheme="minorBidi"/>
            <w:bCs/>
          </w:rPr>
          <w:t xml:space="preserve"> </w:t>
        </w:r>
        <w:r w:rsidR="00F00A40" w:rsidRPr="00F2619A">
          <w:rPr>
            <w:rStyle w:val="Hyperlink"/>
            <w:rFonts w:cstheme="minorBidi"/>
            <w:bCs/>
            <w:i/>
          </w:rPr>
          <w:t>Journal of Personality and Social Psychology</w:t>
        </w:r>
        <w:r w:rsidR="00F00A40" w:rsidRPr="00F2619A">
          <w:rPr>
            <w:rStyle w:val="Hyperlink"/>
            <w:rFonts w:cstheme="minorBidi"/>
            <w:bCs/>
          </w:rPr>
          <w:t xml:space="preserve">, </w:t>
        </w:r>
        <w:r w:rsidR="00F00A40" w:rsidRPr="00F2619A">
          <w:rPr>
            <w:rStyle w:val="Hyperlink"/>
            <w:rFonts w:cstheme="minorBidi"/>
            <w:bCs/>
            <w:i/>
          </w:rPr>
          <w:t>65,</w:t>
        </w:r>
        <w:r w:rsidR="00F00A40" w:rsidRPr="00F2619A">
          <w:rPr>
            <w:rStyle w:val="Hyperlink"/>
            <w:rFonts w:cstheme="minorBidi"/>
            <w:bCs/>
          </w:rPr>
          <w:t xml:space="preserve"> 1205-1224.</w:t>
        </w:r>
      </w:hyperlink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lastRenderedPageBreak/>
        <w:t xml:space="preserve">Sniderman, P., </w:t>
      </w:r>
      <w:proofErr w:type="spellStart"/>
      <w:r w:rsidRPr="00994D67">
        <w:rPr>
          <w:bCs/>
        </w:rPr>
        <w:t>Northrup</w:t>
      </w:r>
      <w:proofErr w:type="spellEnd"/>
      <w:r w:rsidRPr="00994D67">
        <w:rPr>
          <w:bCs/>
        </w:rPr>
        <w:t>, D., Fletcher, J., Russell, P., &amp; Tetlock, P.E. (1993).</w:t>
      </w:r>
      <w:proofErr w:type="gramEnd"/>
      <w:r w:rsidRPr="00994D67">
        <w:rPr>
          <w:bCs/>
        </w:rPr>
        <w:t xml:space="preserve"> Psychological and cultural foundations of prejudice: The case of anti-</w:t>
      </w:r>
      <w:proofErr w:type="spellStart"/>
      <w:r w:rsidRPr="00994D67">
        <w:rPr>
          <w:bCs/>
        </w:rPr>
        <w:t>semitism</w:t>
      </w:r>
      <w:proofErr w:type="spellEnd"/>
      <w:r w:rsidRPr="00994D67">
        <w:rPr>
          <w:bCs/>
        </w:rPr>
        <w:t xml:space="preserve"> in Quebec. </w:t>
      </w:r>
      <w:r w:rsidRPr="00441DCF">
        <w:rPr>
          <w:bCs/>
          <w:i/>
        </w:rPr>
        <w:t>Canadian Review of Sociology and Anthropology</w:t>
      </w:r>
      <w:r w:rsidRPr="00994D67">
        <w:rPr>
          <w:bCs/>
        </w:rPr>
        <w:t xml:space="preserve">, </w:t>
      </w:r>
      <w:r w:rsidRPr="00441DCF">
        <w:rPr>
          <w:bCs/>
          <w:i/>
        </w:rPr>
        <w:t>30</w:t>
      </w:r>
      <w:r w:rsidRPr="00994D67">
        <w:rPr>
          <w:bCs/>
        </w:rPr>
        <w:t>, 242-270.</w:t>
      </w:r>
    </w:p>
    <w:p w:rsidR="00F00A40" w:rsidRPr="00994D67" w:rsidRDefault="00C4546A" w:rsidP="00527E5E">
      <w:pPr>
        <w:spacing w:after="240"/>
        <w:rPr>
          <w:bCs/>
        </w:rPr>
      </w:pPr>
      <w:hyperlink r:id="rId105" w:history="1">
        <w:proofErr w:type="gramStart"/>
        <w:r w:rsidR="00F00A40" w:rsidRPr="00D853B6">
          <w:rPr>
            <w:rStyle w:val="Hyperlink"/>
            <w:rFonts w:cstheme="minorBidi"/>
            <w:bCs/>
          </w:rPr>
          <w:t>Tetlock, P.E., Peterson, R., &amp; Berry, J. (1993).</w:t>
        </w:r>
        <w:proofErr w:type="gramEnd"/>
        <w:r w:rsidR="00F00A40" w:rsidRPr="00D853B6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D853B6">
          <w:rPr>
            <w:rStyle w:val="Hyperlink"/>
            <w:rFonts w:cstheme="minorBidi"/>
            <w:bCs/>
          </w:rPr>
          <w:t xml:space="preserve">Flattering and unflattering personality portraits of </w:t>
        </w:r>
        <w:proofErr w:type="spellStart"/>
        <w:r w:rsidR="00F00A40" w:rsidRPr="00D853B6">
          <w:rPr>
            <w:rStyle w:val="Hyperlink"/>
            <w:rFonts w:cstheme="minorBidi"/>
            <w:bCs/>
          </w:rPr>
          <w:t>integratively</w:t>
        </w:r>
        <w:proofErr w:type="spellEnd"/>
        <w:r w:rsidR="00F00A40" w:rsidRPr="00D853B6">
          <w:rPr>
            <w:rStyle w:val="Hyperlink"/>
            <w:rFonts w:cstheme="minorBidi"/>
            <w:bCs/>
          </w:rPr>
          <w:t xml:space="preserve"> simple and complex managers.</w:t>
        </w:r>
        <w:proofErr w:type="gramEnd"/>
        <w:r w:rsidR="00F00A40" w:rsidRPr="00D853B6">
          <w:rPr>
            <w:rStyle w:val="Hyperlink"/>
            <w:rFonts w:cstheme="minorBidi"/>
            <w:bCs/>
          </w:rPr>
          <w:t xml:space="preserve"> </w:t>
        </w:r>
        <w:r w:rsidR="00F00A40" w:rsidRPr="00D853B6">
          <w:rPr>
            <w:rStyle w:val="Hyperlink"/>
            <w:rFonts w:cstheme="minorBidi"/>
            <w:bCs/>
            <w:i/>
          </w:rPr>
          <w:t>Journal of Personality and Social Psychology</w:t>
        </w:r>
        <w:r w:rsidR="00F00A40" w:rsidRPr="00D853B6">
          <w:rPr>
            <w:rStyle w:val="Hyperlink"/>
            <w:rFonts w:cstheme="minorBidi"/>
            <w:bCs/>
          </w:rPr>
          <w:t xml:space="preserve">, </w:t>
        </w:r>
        <w:r w:rsidR="00F00A40" w:rsidRPr="00D853B6">
          <w:rPr>
            <w:rStyle w:val="Hyperlink"/>
            <w:rFonts w:cstheme="minorBidi"/>
            <w:bCs/>
            <w:i/>
          </w:rPr>
          <w:t>64</w:t>
        </w:r>
        <w:r w:rsidR="00F00A40" w:rsidRPr="00D853B6">
          <w:rPr>
            <w:rStyle w:val="Hyperlink"/>
            <w:rFonts w:cstheme="minorBidi"/>
            <w:bCs/>
          </w:rPr>
          <w:t>, 500-511.</w:t>
        </w:r>
      </w:hyperlink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Skitka, L., &amp; Tetlock, P.E. (1993).</w:t>
      </w:r>
      <w:proofErr w:type="gramEnd"/>
      <w:r w:rsidRPr="00994D67">
        <w:rPr>
          <w:bCs/>
        </w:rPr>
        <w:t xml:space="preserve"> Of ants and grasshoppers: The political psychology of allocating public assistance. </w:t>
      </w:r>
      <w:proofErr w:type="gramStart"/>
      <w:r w:rsidRPr="00994D67">
        <w:rPr>
          <w:bCs/>
        </w:rPr>
        <w:t xml:space="preserve">In B. Mellers &amp; J. Baron (Eds.), </w:t>
      </w:r>
      <w:r w:rsidRPr="00441DCF">
        <w:rPr>
          <w:bCs/>
          <w:i/>
        </w:rPr>
        <w:t>Psychological perspectives on justice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Cambridge: Cambridge University Press.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Sniderman, P., Tetlock, P.E., &amp; Carmines, E.G. (1993).</w:t>
      </w:r>
      <w:proofErr w:type="gramEnd"/>
      <w:r w:rsidRPr="00994D67">
        <w:rPr>
          <w:bCs/>
        </w:rPr>
        <w:t xml:space="preserve"> Prejudice and politics: An introduction. </w:t>
      </w:r>
      <w:proofErr w:type="gramStart"/>
      <w:r w:rsidRPr="00994D67">
        <w:rPr>
          <w:bCs/>
        </w:rPr>
        <w:t xml:space="preserve">In P. Sniderman, P.E. Tetlock, &amp; E.G. Carmines (Eds.), </w:t>
      </w:r>
      <w:r w:rsidRPr="00441DCF">
        <w:rPr>
          <w:bCs/>
          <w:i/>
        </w:rPr>
        <w:t>Prejudice, politics and the American dilemma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Stanford: Stanford University Press.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Sniderman, P., Tetlock, P.E., Carmines, E.G., &amp; Peterson, R. (1993).</w:t>
      </w:r>
      <w:proofErr w:type="gramEnd"/>
      <w:r w:rsidRPr="00994D67">
        <w:rPr>
          <w:bCs/>
        </w:rPr>
        <w:t xml:space="preserve"> The politics of the American dilemma: Issue pluralism. </w:t>
      </w:r>
      <w:proofErr w:type="gramStart"/>
      <w:r w:rsidRPr="00994D67">
        <w:rPr>
          <w:bCs/>
        </w:rPr>
        <w:t>In P. Sniderman, P.E. Tetlock, &amp; E.G. Carmines (Eds.), Prejudice</w:t>
      </w:r>
      <w:r w:rsidRPr="00441DCF">
        <w:rPr>
          <w:bCs/>
          <w:i/>
        </w:rPr>
        <w:t>, politics and the American dilemma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Stanford: Stanford University Press.</w:t>
      </w:r>
    </w:p>
    <w:p w:rsidR="00F00A40" w:rsidRPr="00994D67" w:rsidRDefault="00C4546A" w:rsidP="00527E5E">
      <w:pPr>
        <w:spacing w:after="240"/>
        <w:rPr>
          <w:bCs/>
        </w:rPr>
      </w:pPr>
      <w:hyperlink r:id="rId106" w:history="1">
        <w:proofErr w:type="gramStart"/>
        <w:r w:rsidR="00F00A40" w:rsidRPr="00D853B6">
          <w:rPr>
            <w:rStyle w:val="Hyperlink"/>
            <w:rFonts w:cstheme="minorBidi"/>
            <w:bCs/>
          </w:rPr>
          <w:t>Tetlock, P.E., &amp; Mitchell, P.G. (1993).</w:t>
        </w:r>
        <w:proofErr w:type="gramEnd"/>
        <w:r w:rsidR="00F00A40" w:rsidRPr="00D853B6">
          <w:rPr>
            <w:rStyle w:val="Hyperlink"/>
            <w:rFonts w:cstheme="minorBidi"/>
            <w:bCs/>
          </w:rPr>
          <w:t xml:space="preserve"> Liberal and conservative approaches to justice: Conflicting psychological portraits. </w:t>
        </w:r>
        <w:proofErr w:type="gramStart"/>
        <w:r w:rsidR="00F00A40" w:rsidRPr="00D853B6">
          <w:rPr>
            <w:rStyle w:val="Hyperlink"/>
            <w:rFonts w:cstheme="minorBidi"/>
            <w:bCs/>
          </w:rPr>
          <w:t xml:space="preserve">In B. Mellers &amp; J. Baron (Eds.), </w:t>
        </w:r>
        <w:r w:rsidR="00F00A40" w:rsidRPr="00D853B6">
          <w:rPr>
            <w:rStyle w:val="Hyperlink"/>
            <w:rFonts w:cstheme="minorBidi"/>
            <w:bCs/>
            <w:i/>
          </w:rPr>
          <w:t>Psychological perspectives on justice</w:t>
        </w:r>
        <w:r w:rsidR="00F00A40" w:rsidRPr="00D853B6">
          <w:rPr>
            <w:rStyle w:val="Hyperlink"/>
            <w:rFonts w:cstheme="minorBidi"/>
            <w:bCs/>
          </w:rPr>
          <w:t>.</w:t>
        </w:r>
        <w:proofErr w:type="gramEnd"/>
        <w:r w:rsidR="00F00A40" w:rsidRPr="00D853B6">
          <w:rPr>
            <w:rStyle w:val="Hyperlink"/>
            <w:rFonts w:cstheme="minorBidi"/>
            <w:bCs/>
          </w:rPr>
          <w:t xml:space="preserve"> Cambridge: Cambridge University Press.</w:t>
        </w:r>
      </w:hyperlink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(1993). Like good wine, good research takes time. Review of D.F. </w:t>
      </w:r>
      <w:proofErr w:type="spellStart"/>
      <w:r w:rsidRPr="00994D67">
        <w:rPr>
          <w:bCs/>
        </w:rPr>
        <w:t>Alwin</w:t>
      </w:r>
      <w:proofErr w:type="spellEnd"/>
      <w:r w:rsidRPr="00994D67">
        <w:rPr>
          <w:bCs/>
        </w:rPr>
        <w:t xml:space="preserve">, R. Cohen, &amp; T.M. Newcomb, Political attitudes over the life span: The Bennington women after 50 years. </w:t>
      </w:r>
      <w:r w:rsidRPr="00441DCF">
        <w:rPr>
          <w:bCs/>
          <w:i/>
        </w:rPr>
        <w:t>Contemporary Psychology</w:t>
      </w:r>
      <w:r w:rsidRPr="00994D67">
        <w:rPr>
          <w:bCs/>
        </w:rPr>
        <w:t xml:space="preserve">, </w:t>
      </w:r>
      <w:r w:rsidRPr="00441DCF">
        <w:rPr>
          <w:bCs/>
          <w:i/>
        </w:rPr>
        <w:t>38</w:t>
      </w:r>
      <w:r w:rsidRPr="00994D67">
        <w:rPr>
          <w:bCs/>
        </w:rPr>
        <w:t xml:space="preserve">, 347-348. Review of the same book also appears in </w:t>
      </w:r>
      <w:r w:rsidRPr="00441DCF">
        <w:rPr>
          <w:bCs/>
          <w:i/>
        </w:rPr>
        <w:t>American Political Science Review</w:t>
      </w:r>
      <w:r w:rsidRPr="00994D67">
        <w:rPr>
          <w:bCs/>
        </w:rPr>
        <w:t xml:space="preserve"> (1993).</w:t>
      </w:r>
    </w:p>
    <w:p w:rsidR="00F00A40" w:rsidRPr="00FF4B8E" w:rsidRDefault="00F00A40" w:rsidP="00527E5E">
      <w:pPr>
        <w:keepNext/>
        <w:spacing w:after="240"/>
        <w:jc w:val="center"/>
      </w:pPr>
      <w:r w:rsidRPr="00FF4B8E">
        <w:rPr>
          <w:b/>
          <w:bCs/>
        </w:rPr>
        <w:t>1992</w:t>
      </w:r>
    </w:p>
    <w:p w:rsidR="00F00A40" w:rsidRPr="00994D67" w:rsidRDefault="00C4546A" w:rsidP="00527E5E">
      <w:pPr>
        <w:spacing w:after="240"/>
        <w:rPr>
          <w:bCs/>
        </w:rPr>
      </w:pPr>
      <w:hyperlink r:id="rId107" w:history="1">
        <w:r w:rsidR="00F00A40" w:rsidRPr="00AB6787">
          <w:rPr>
            <w:rStyle w:val="Hyperlink"/>
            <w:rFonts w:cstheme="minorBidi"/>
            <w:bCs/>
          </w:rPr>
          <w:t xml:space="preserve">Tetlock, P.E. (1992). The impact of accountability on judgment and choice: Toward a social contingency model. </w:t>
        </w:r>
        <w:proofErr w:type="gramStart"/>
        <w:r w:rsidR="00F00A40" w:rsidRPr="00AB6787">
          <w:rPr>
            <w:rStyle w:val="Hyperlink"/>
            <w:rFonts w:cstheme="minorBidi"/>
            <w:bCs/>
          </w:rPr>
          <w:t xml:space="preserve">In M. </w:t>
        </w:r>
        <w:proofErr w:type="spellStart"/>
        <w:r w:rsidR="00F00A40" w:rsidRPr="00AB6787">
          <w:rPr>
            <w:rStyle w:val="Hyperlink"/>
            <w:rFonts w:cstheme="minorBidi"/>
            <w:bCs/>
          </w:rPr>
          <w:t>Zanna</w:t>
        </w:r>
        <w:proofErr w:type="spellEnd"/>
        <w:r w:rsidR="00F00A40" w:rsidRPr="00AB6787">
          <w:rPr>
            <w:rStyle w:val="Hyperlink"/>
            <w:rFonts w:cstheme="minorBidi"/>
            <w:bCs/>
          </w:rPr>
          <w:t xml:space="preserve"> (Ed.), </w:t>
        </w:r>
        <w:r w:rsidR="00F00A40" w:rsidRPr="00AB6787">
          <w:rPr>
            <w:rStyle w:val="Hyperlink"/>
            <w:rFonts w:cstheme="minorBidi"/>
            <w:bCs/>
            <w:i/>
          </w:rPr>
          <w:t>Advances in experimental social psychology</w:t>
        </w:r>
        <w:r w:rsidR="00F00A40" w:rsidRPr="00AB6787">
          <w:rPr>
            <w:rStyle w:val="Hyperlink"/>
            <w:rFonts w:cstheme="minorBidi"/>
            <w:bCs/>
          </w:rPr>
          <w:t xml:space="preserve"> (vol. 25) (pp. 331</w:t>
        </w:r>
        <w:r w:rsidR="00F00A40" w:rsidRPr="00AB6787">
          <w:rPr>
            <w:rStyle w:val="Hyperlink"/>
            <w:rFonts w:cstheme="minorBidi"/>
            <w:bCs/>
          </w:rPr>
          <w:noBreakHyphen/>
          <w:t>376).</w:t>
        </w:r>
        <w:proofErr w:type="gramEnd"/>
        <w:r w:rsidR="00F00A40" w:rsidRPr="00AB6787">
          <w:rPr>
            <w:rStyle w:val="Hyperlink"/>
            <w:rFonts w:cstheme="minorBidi"/>
            <w:bCs/>
          </w:rPr>
          <w:t xml:space="preserve"> New York: Academic Press.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108" w:history="1">
        <w:r w:rsidR="00F00A40" w:rsidRPr="00AB6787">
          <w:rPr>
            <w:rStyle w:val="Hyperlink"/>
            <w:rFonts w:cstheme="minorBidi"/>
            <w:bCs/>
          </w:rPr>
          <w:t xml:space="preserve">Tetlock, P.E. (1992). Is it a bad idea to study good judgment? </w:t>
        </w:r>
        <w:r w:rsidR="00F00A40" w:rsidRPr="00AB6787">
          <w:rPr>
            <w:rStyle w:val="Hyperlink"/>
            <w:rFonts w:cstheme="minorBidi"/>
            <w:bCs/>
            <w:i/>
          </w:rPr>
          <w:t>Political Psychology</w:t>
        </w:r>
        <w:r w:rsidR="00F00A40" w:rsidRPr="00AB6787">
          <w:rPr>
            <w:rStyle w:val="Hyperlink"/>
            <w:rFonts w:cstheme="minorBidi"/>
            <w:bCs/>
          </w:rPr>
          <w:t xml:space="preserve">, </w:t>
        </w:r>
        <w:r w:rsidR="00F00A40" w:rsidRPr="00AB6787">
          <w:rPr>
            <w:rStyle w:val="Hyperlink"/>
            <w:rFonts w:cstheme="minorBidi"/>
            <w:bCs/>
            <w:i/>
          </w:rPr>
          <w:t>13</w:t>
        </w:r>
        <w:r w:rsidR="00F00A40" w:rsidRPr="00AB6787">
          <w:rPr>
            <w:rStyle w:val="Hyperlink"/>
            <w:rFonts w:cstheme="minorBidi"/>
            <w:bCs/>
          </w:rPr>
          <w:t>, 429-435.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109" w:history="1">
        <w:r w:rsidR="00F00A40" w:rsidRPr="00AB6787">
          <w:rPr>
            <w:rStyle w:val="Hyperlink"/>
            <w:rFonts w:cstheme="minorBidi"/>
            <w:bCs/>
          </w:rPr>
          <w:t xml:space="preserve">Tetlock, P.E. (1992). Good judgment in international politics: Three psychological perspectives. </w:t>
        </w:r>
        <w:r w:rsidR="00F00A40" w:rsidRPr="00AB6787">
          <w:rPr>
            <w:rStyle w:val="Hyperlink"/>
            <w:rFonts w:cstheme="minorBidi"/>
            <w:bCs/>
            <w:i/>
          </w:rPr>
          <w:t>Political Psychology</w:t>
        </w:r>
        <w:r w:rsidR="00F00A40" w:rsidRPr="00AB6787">
          <w:rPr>
            <w:rStyle w:val="Hyperlink"/>
            <w:rFonts w:cstheme="minorBidi"/>
            <w:bCs/>
          </w:rPr>
          <w:t xml:space="preserve">, </w:t>
        </w:r>
        <w:r w:rsidR="00F00A40" w:rsidRPr="00AB6787">
          <w:rPr>
            <w:rStyle w:val="Hyperlink"/>
            <w:rFonts w:cstheme="minorBidi"/>
            <w:bCs/>
            <w:i/>
          </w:rPr>
          <w:t>13</w:t>
        </w:r>
        <w:r w:rsidR="00F00A40" w:rsidRPr="00AB6787">
          <w:rPr>
            <w:rStyle w:val="Hyperlink"/>
            <w:rFonts w:cstheme="minorBidi"/>
            <w:bCs/>
          </w:rPr>
          <w:t>, 517-540.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110" w:history="1">
        <w:proofErr w:type="gramStart"/>
        <w:r w:rsidR="00F00A40" w:rsidRPr="00CA2666">
          <w:rPr>
            <w:rStyle w:val="Hyperlink"/>
            <w:rFonts w:cstheme="minorBidi"/>
            <w:bCs/>
          </w:rPr>
          <w:t>Skitka, L., &amp; Tetlock, P.E. (1992).</w:t>
        </w:r>
        <w:proofErr w:type="gramEnd"/>
        <w:r w:rsidR="00F00A40" w:rsidRPr="00CA2666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CA2666">
          <w:rPr>
            <w:rStyle w:val="Hyperlink"/>
            <w:rFonts w:cstheme="minorBidi"/>
            <w:bCs/>
          </w:rPr>
          <w:t>Allocating scarce resources: A contingency model of distributive justice.</w:t>
        </w:r>
        <w:proofErr w:type="gramEnd"/>
        <w:r w:rsidR="00F00A40" w:rsidRPr="00CA2666">
          <w:rPr>
            <w:rStyle w:val="Hyperlink"/>
            <w:rFonts w:cstheme="minorBidi"/>
            <w:bCs/>
          </w:rPr>
          <w:t xml:space="preserve"> </w:t>
        </w:r>
        <w:r w:rsidR="00F00A40" w:rsidRPr="00CA2666">
          <w:rPr>
            <w:rStyle w:val="Hyperlink"/>
            <w:rFonts w:cstheme="minorBidi"/>
            <w:bCs/>
            <w:i/>
          </w:rPr>
          <w:t>Journal of Experimental Social Psychology</w:t>
        </w:r>
        <w:r w:rsidR="00F00A40" w:rsidRPr="00CA2666">
          <w:rPr>
            <w:rStyle w:val="Hyperlink"/>
            <w:rFonts w:cstheme="minorBidi"/>
            <w:bCs/>
          </w:rPr>
          <w:t xml:space="preserve">, </w:t>
        </w:r>
        <w:r w:rsidR="00F00A40" w:rsidRPr="00CA2666">
          <w:rPr>
            <w:rStyle w:val="Hyperlink"/>
            <w:rFonts w:cstheme="minorBidi"/>
            <w:bCs/>
            <w:i/>
          </w:rPr>
          <w:t>28</w:t>
        </w:r>
        <w:r w:rsidR="00F00A40" w:rsidRPr="00CA2666">
          <w:rPr>
            <w:rStyle w:val="Hyperlink"/>
            <w:rFonts w:cstheme="minorBidi"/>
            <w:bCs/>
          </w:rPr>
          <w:t>, 491-522.</w:t>
        </w:r>
      </w:hyperlink>
      <w:r w:rsidR="00CA2666" w:rsidRPr="00994D67">
        <w:rPr>
          <w:bCs/>
        </w:rPr>
        <w:t xml:space="preserve"> 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Sniderman, P., Tetlock, P.E., &amp; Peterson, R. (1992).</w:t>
      </w:r>
      <w:proofErr w:type="gramEnd"/>
      <w:r w:rsidRPr="00994D67">
        <w:rPr>
          <w:bCs/>
        </w:rPr>
        <w:t xml:space="preserve"> </w:t>
      </w:r>
      <w:proofErr w:type="gramStart"/>
      <w:r w:rsidRPr="00B13845">
        <w:rPr>
          <w:bCs/>
          <w:i/>
        </w:rPr>
        <w:t>Racism and liberal democracy.</w:t>
      </w:r>
      <w:proofErr w:type="gramEnd"/>
      <w:r w:rsidRPr="00B13845">
        <w:rPr>
          <w:bCs/>
          <w:i/>
        </w:rPr>
        <w:t xml:space="preserve"> </w:t>
      </w:r>
      <w:proofErr w:type="gramStart"/>
      <w:r w:rsidRPr="00B13845">
        <w:rPr>
          <w:bCs/>
          <w:i/>
        </w:rPr>
        <w:t>Politics and the individual</w:t>
      </w:r>
      <w:r w:rsidRPr="00994D67">
        <w:rPr>
          <w:bCs/>
        </w:rPr>
        <w:t>.</w:t>
      </w:r>
      <w:proofErr w:type="gramEnd"/>
    </w:p>
    <w:p w:rsidR="00F00A40" w:rsidRPr="00994D67" w:rsidRDefault="00C4546A" w:rsidP="00527E5E">
      <w:pPr>
        <w:spacing w:after="240"/>
        <w:rPr>
          <w:bCs/>
        </w:rPr>
      </w:pPr>
      <w:hyperlink r:id="rId111" w:history="1">
        <w:r w:rsidR="00F00A40" w:rsidRPr="00AB6787">
          <w:rPr>
            <w:rStyle w:val="Hyperlink"/>
            <w:rFonts w:cstheme="minorBidi"/>
            <w:bCs/>
          </w:rPr>
          <w:t xml:space="preserve">Tetlock, P.E., McGuire, C., Peterson, R., </w:t>
        </w:r>
        <w:proofErr w:type="spellStart"/>
        <w:r w:rsidR="00F00A40" w:rsidRPr="00AB6787">
          <w:rPr>
            <w:rStyle w:val="Hyperlink"/>
            <w:rFonts w:cstheme="minorBidi"/>
            <w:bCs/>
          </w:rPr>
          <w:t>Feld</w:t>
        </w:r>
        <w:proofErr w:type="spellEnd"/>
        <w:r w:rsidR="00F00A40" w:rsidRPr="00AB6787">
          <w:rPr>
            <w:rStyle w:val="Hyperlink"/>
            <w:rFonts w:cstheme="minorBidi"/>
            <w:bCs/>
          </w:rPr>
          <w:t xml:space="preserve">, P., &amp; Chang, S. (1992). </w:t>
        </w:r>
        <w:proofErr w:type="gramStart"/>
        <w:r w:rsidR="00F00A40" w:rsidRPr="00AB6787">
          <w:rPr>
            <w:rStyle w:val="Hyperlink"/>
            <w:rFonts w:cstheme="minorBidi"/>
            <w:bCs/>
          </w:rPr>
          <w:t>Assessing political group dynamics: A test of the groupthink model.</w:t>
        </w:r>
        <w:proofErr w:type="gramEnd"/>
        <w:r w:rsidR="00F00A40" w:rsidRPr="00AB6787">
          <w:rPr>
            <w:rStyle w:val="Hyperlink"/>
            <w:rFonts w:cstheme="minorBidi"/>
            <w:bCs/>
          </w:rPr>
          <w:t xml:space="preserve"> </w:t>
        </w:r>
        <w:r w:rsidR="00F00A40" w:rsidRPr="00AB6787">
          <w:rPr>
            <w:rStyle w:val="Hyperlink"/>
            <w:rFonts w:cstheme="minorBidi"/>
            <w:bCs/>
            <w:i/>
          </w:rPr>
          <w:t>Journal of Personality and Social Psychology</w:t>
        </w:r>
        <w:r w:rsidR="00F00A40" w:rsidRPr="00AB6787">
          <w:rPr>
            <w:rStyle w:val="Hyperlink"/>
            <w:rFonts w:cstheme="minorBidi"/>
            <w:bCs/>
          </w:rPr>
          <w:t xml:space="preserve">, </w:t>
        </w:r>
        <w:r w:rsidR="00F00A40" w:rsidRPr="00AB6787">
          <w:rPr>
            <w:rStyle w:val="Hyperlink"/>
            <w:rFonts w:cstheme="minorBidi"/>
            <w:bCs/>
            <w:i/>
          </w:rPr>
          <w:t>63</w:t>
        </w:r>
        <w:r w:rsidR="00F00A40" w:rsidRPr="00AB6787">
          <w:rPr>
            <w:rStyle w:val="Hyperlink"/>
            <w:rFonts w:cstheme="minorBidi"/>
            <w:bCs/>
          </w:rPr>
          <w:t>, 402-423.</w:t>
        </w:r>
      </w:hyperlink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(1992). Cognitive structural analysis of political rhetoric: Methodological and theoretical issues. Pp. 380-407. In S. </w:t>
      </w:r>
      <w:proofErr w:type="spellStart"/>
      <w:r w:rsidRPr="00994D67">
        <w:rPr>
          <w:bCs/>
        </w:rPr>
        <w:t>Iyengar</w:t>
      </w:r>
      <w:proofErr w:type="spellEnd"/>
      <w:r w:rsidRPr="00994D67">
        <w:rPr>
          <w:bCs/>
        </w:rPr>
        <w:t xml:space="preserve"> &amp; W. J. McGuire (Eds.), </w:t>
      </w:r>
      <w:r>
        <w:rPr>
          <w:bCs/>
          <w:i/>
        </w:rPr>
        <w:t>Political p</w:t>
      </w:r>
      <w:r w:rsidRPr="00B13845">
        <w:rPr>
          <w:bCs/>
          <w:i/>
        </w:rPr>
        <w:t>sychology: A reader</w:t>
      </w:r>
      <w:r w:rsidRPr="00994D67">
        <w:rPr>
          <w:bCs/>
        </w:rPr>
        <w:t>. Durham, NC: Duke University Press.</w:t>
      </w:r>
    </w:p>
    <w:p w:rsidR="00F00A40" w:rsidRPr="00994D67" w:rsidRDefault="00C4546A" w:rsidP="00527E5E">
      <w:pPr>
        <w:spacing w:after="240"/>
        <w:rPr>
          <w:bCs/>
        </w:rPr>
      </w:pPr>
      <w:hyperlink r:id="rId112" w:history="1">
        <w:proofErr w:type="gramStart"/>
        <w:r w:rsidR="00F00A40" w:rsidRPr="00AB6787">
          <w:rPr>
            <w:rStyle w:val="Hyperlink"/>
            <w:rFonts w:cstheme="minorBidi"/>
            <w:bCs/>
          </w:rPr>
          <w:t xml:space="preserve">Baker-Brown, G., Ballard, E.J., </w:t>
        </w:r>
        <w:proofErr w:type="spellStart"/>
        <w:r w:rsidR="00F00A40" w:rsidRPr="00AB6787">
          <w:rPr>
            <w:rStyle w:val="Hyperlink"/>
            <w:rFonts w:cstheme="minorBidi"/>
            <w:bCs/>
          </w:rPr>
          <w:t>Bluck</w:t>
        </w:r>
        <w:proofErr w:type="spellEnd"/>
        <w:r w:rsidR="00F00A40" w:rsidRPr="00AB6787">
          <w:rPr>
            <w:rStyle w:val="Hyperlink"/>
            <w:rFonts w:cstheme="minorBidi"/>
            <w:bCs/>
          </w:rPr>
          <w:t xml:space="preserve">, S., </w:t>
        </w:r>
        <w:proofErr w:type="spellStart"/>
        <w:r w:rsidR="00F00A40" w:rsidRPr="00AB6787">
          <w:rPr>
            <w:rStyle w:val="Hyperlink"/>
            <w:rFonts w:cstheme="minorBidi"/>
            <w:bCs/>
          </w:rPr>
          <w:t>deVries</w:t>
        </w:r>
        <w:proofErr w:type="spellEnd"/>
        <w:r w:rsidR="00F00A40" w:rsidRPr="00AB6787">
          <w:rPr>
            <w:rStyle w:val="Hyperlink"/>
            <w:rFonts w:cstheme="minorBidi"/>
            <w:bCs/>
          </w:rPr>
          <w:t>, B., Suedfeld, P., &amp; Tetlock, P. (1992).</w:t>
        </w:r>
        <w:proofErr w:type="gramEnd"/>
        <w:r w:rsidR="00F00A40" w:rsidRPr="00AB6787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AB6787">
          <w:rPr>
            <w:rStyle w:val="Hyperlink"/>
            <w:rFonts w:cstheme="minorBidi"/>
            <w:bCs/>
          </w:rPr>
          <w:t>The integrative complexity coding manual.</w:t>
        </w:r>
        <w:proofErr w:type="gramEnd"/>
        <w:r w:rsidR="00F00A40" w:rsidRPr="00AB6787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AB6787">
          <w:rPr>
            <w:rStyle w:val="Hyperlink"/>
            <w:rFonts w:cstheme="minorBidi"/>
            <w:bCs/>
          </w:rPr>
          <w:t xml:space="preserve">In C. Smith (Ed.), </w:t>
        </w:r>
        <w:r w:rsidR="00F00A40" w:rsidRPr="00AB6787">
          <w:rPr>
            <w:rStyle w:val="Hyperlink"/>
            <w:rFonts w:cstheme="minorBidi"/>
            <w:bCs/>
            <w:i/>
          </w:rPr>
          <w:t>Handbook of thematic analysis</w:t>
        </w:r>
        <w:r w:rsidR="00F00A40" w:rsidRPr="00AB6787">
          <w:rPr>
            <w:rStyle w:val="Hyperlink"/>
            <w:rFonts w:cstheme="minorBidi"/>
            <w:bCs/>
          </w:rPr>
          <w:t>.</w:t>
        </w:r>
        <w:proofErr w:type="gramEnd"/>
        <w:r w:rsidR="00F00A40" w:rsidRPr="00AB6787">
          <w:rPr>
            <w:rStyle w:val="Hyperlink"/>
            <w:rFonts w:cstheme="minorBidi"/>
            <w:bCs/>
          </w:rPr>
          <w:t xml:space="preserve"> (pp. 605-611). New York: Cambridge University Press.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113" w:history="1">
        <w:r w:rsidR="00F00A40" w:rsidRPr="00AB6787">
          <w:rPr>
            <w:rStyle w:val="Hyperlink"/>
            <w:rFonts w:cstheme="minorBidi"/>
            <w:bCs/>
          </w:rPr>
          <w:t xml:space="preserve">Suedfeld, P., Tetlock, P.E., &amp; </w:t>
        </w:r>
        <w:proofErr w:type="spellStart"/>
        <w:r w:rsidR="00F00A40" w:rsidRPr="00AB6787">
          <w:rPr>
            <w:rStyle w:val="Hyperlink"/>
            <w:rFonts w:cstheme="minorBidi"/>
            <w:bCs/>
          </w:rPr>
          <w:t>Streufert</w:t>
        </w:r>
        <w:proofErr w:type="spellEnd"/>
        <w:r w:rsidR="00F00A40" w:rsidRPr="00AB6787">
          <w:rPr>
            <w:rStyle w:val="Hyperlink"/>
            <w:rFonts w:cstheme="minorBidi"/>
            <w:bCs/>
          </w:rPr>
          <w:t xml:space="preserve">, S. (1992). </w:t>
        </w:r>
        <w:proofErr w:type="gramStart"/>
        <w:r w:rsidR="00F00A40" w:rsidRPr="00AB6787">
          <w:rPr>
            <w:rStyle w:val="Hyperlink"/>
            <w:rFonts w:cstheme="minorBidi"/>
            <w:bCs/>
          </w:rPr>
          <w:t>Conceptual/integrative complexity.</w:t>
        </w:r>
        <w:proofErr w:type="gramEnd"/>
        <w:r w:rsidR="00F00A40" w:rsidRPr="00AB6787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AB6787">
          <w:rPr>
            <w:rStyle w:val="Hyperlink"/>
            <w:rFonts w:cstheme="minorBidi"/>
            <w:bCs/>
          </w:rPr>
          <w:t xml:space="preserve">In C. Smith (Ed.), </w:t>
        </w:r>
        <w:r w:rsidR="00F00A40" w:rsidRPr="00AB6787">
          <w:rPr>
            <w:rStyle w:val="Hyperlink"/>
            <w:rFonts w:cstheme="minorBidi"/>
            <w:bCs/>
            <w:i/>
          </w:rPr>
          <w:t>Handbook of thematic content analysis</w:t>
        </w:r>
        <w:r w:rsidR="00F00A40" w:rsidRPr="00AB6787">
          <w:rPr>
            <w:rStyle w:val="Hyperlink"/>
            <w:rFonts w:cstheme="minorBidi"/>
            <w:bCs/>
          </w:rPr>
          <w:t xml:space="preserve"> (pp. 393-401).</w:t>
        </w:r>
        <w:proofErr w:type="gramEnd"/>
        <w:r w:rsidR="00F00A40" w:rsidRPr="00AB6787">
          <w:rPr>
            <w:rStyle w:val="Hyperlink"/>
            <w:rFonts w:cstheme="minorBidi"/>
            <w:bCs/>
          </w:rPr>
          <w:t xml:space="preserve"> New York: Cambridge University Press.</w:t>
        </w:r>
      </w:hyperlink>
    </w:p>
    <w:p w:rsidR="00F00A40" w:rsidRPr="00FF4B8E" w:rsidRDefault="00F00A40" w:rsidP="00527E5E">
      <w:pPr>
        <w:keepNext/>
        <w:spacing w:after="240"/>
        <w:jc w:val="center"/>
      </w:pPr>
      <w:r w:rsidRPr="00FF4B8E">
        <w:rPr>
          <w:b/>
          <w:bCs/>
        </w:rPr>
        <w:t>1991</w:t>
      </w:r>
    </w:p>
    <w:p w:rsidR="00F00A40" w:rsidRPr="00994D67" w:rsidRDefault="00C4546A" w:rsidP="00527E5E">
      <w:pPr>
        <w:spacing w:after="240"/>
        <w:rPr>
          <w:bCs/>
        </w:rPr>
      </w:pPr>
      <w:hyperlink r:id="rId114" w:history="1">
        <w:r w:rsidR="00F00A40" w:rsidRPr="0051616C">
          <w:rPr>
            <w:rStyle w:val="Hyperlink"/>
            <w:rFonts w:cstheme="minorBidi"/>
            <w:bCs/>
          </w:rPr>
          <w:t xml:space="preserve">Tetlock, P.E. (1991). An alternative metaphor in the study of </w:t>
        </w:r>
        <w:proofErr w:type="spellStart"/>
        <w:r w:rsidR="00F00A40" w:rsidRPr="0051616C">
          <w:rPr>
            <w:rStyle w:val="Hyperlink"/>
            <w:rFonts w:cstheme="minorBidi"/>
            <w:bCs/>
          </w:rPr>
          <w:t>judgement</w:t>
        </w:r>
        <w:proofErr w:type="spellEnd"/>
        <w:r w:rsidR="00F00A40" w:rsidRPr="0051616C">
          <w:rPr>
            <w:rStyle w:val="Hyperlink"/>
            <w:rFonts w:cstheme="minorBidi"/>
            <w:bCs/>
          </w:rPr>
          <w:t xml:space="preserve"> and choice: People as politicians. </w:t>
        </w:r>
        <w:r w:rsidR="00F00A40" w:rsidRPr="0051616C">
          <w:rPr>
            <w:rStyle w:val="Hyperlink"/>
            <w:rFonts w:cstheme="minorBidi"/>
            <w:bCs/>
            <w:i/>
          </w:rPr>
          <w:t>Theory and Psychology</w:t>
        </w:r>
        <w:r w:rsidR="00F00A40" w:rsidRPr="0051616C">
          <w:rPr>
            <w:rStyle w:val="Hyperlink"/>
            <w:rFonts w:cstheme="minorBidi"/>
            <w:bCs/>
          </w:rPr>
          <w:t xml:space="preserve">, </w:t>
        </w:r>
        <w:r w:rsidR="00F00A40" w:rsidRPr="0051616C">
          <w:rPr>
            <w:rStyle w:val="Hyperlink"/>
            <w:rFonts w:cstheme="minorBidi"/>
            <w:bCs/>
            <w:i/>
          </w:rPr>
          <w:t>1</w:t>
        </w:r>
        <w:r w:rsidR="00F00A40" w:rsidRPr="0051616C">
          <w:rPr>
            <w:rStyle w:val="Hyperlink"/>
            <w:rFonts w:cstheme="minorBidi"/>
            <w:bCs/>
          </w:rPr>
          <w:t xml:space="preserve">, 451-477. </w:t>
        </w:r>
        <w:proofErr w:type="gramStart"/>
        <w:r w:rsidR="00F00A40" w:rsidRPr="0051616C">
          <w:rPr>
            <w:rStyle w:val="Hyperlink"/>
            <w:rFonts w:cstheme="minorBidi"/>
            <w:bCs/>
          </w:rPr>
          <w:t xml:space="preserve">Reprinted in R. Hogarth &amp; W. Goldstein (Eds.), </w:t>
        </w:r>
        <w:r w:rsidR="00F00A40" w:rsidRPr="0051616C">
          <w:rPr>
            <w:rStyle w:val="Hyperlink"/>
            <w:rFonts w:cstheme="minorBidi"/>
            <w:bCs/>
            <w:i/>
          </w:rPr>
          <w:t>Judgment and decision-making: An interdisciplinary reader</w:t>
        </w:r>
        <w:r w:rsidR="00F00A40" w:rsidRPr="0051616C">
          <w:rPr>
            <w:rStyle w:val="Hyperlink"/>
            <w:rFonts w:cstheme="minorBidi"/>
            <w:bCs/>
          </w:rPr>
          <w:t>.</w:t>
        </w:r>
        <w:proofErr w:type="gramEnd"/>
        <w:r w:rsidR="00F00A40" w:rsidRPr="0051616C">
          <w:rPr>
            <w:rStyle w:val="Hyperlink"/>
            <w:rFonts w:cstheme="minorBidi"/>
            <w:bCs/>
          </w:rPr>
          <w:t xml:space="preserve"> Cambridge: Cambridge University Press, 1996.</w:t>
        </w:r>
      </w:hyperlink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(1991). </w:t>
      </w:r>
      <w:proofErr w:type="gramStart"/>
      <w:r w:rsidRPr="00994D67">
        <w:rPr>
          <w:bCs/>
        </w:rPr>
        <w:t>Some thoughts on fourth generational models of social cognition.</w:t>
      </w:r>
      <w:proofErr w:type="gramEnd"/>
      <w:r w:rsidRPr="00994D67">
        <w:rPr>
          <w:bCs/>
        </w:rPr>
        <w:t xml:space="preserve"> </w:t>
      </w:r>
      <w:r w:rsidRPr="00B13845">
        <w:rPr>
          <w:bCs/>
          <w:i/>
        </w:rPr>
        <w:t>Psychological Inquiry</w:t>
      </w:r>
      <w:r w:rsidRPr="00994D67">
        <w:rPr>
          <w:bCs/>
        </w:rPr>
        <w:t xml:space="preserve">, </w:t>
      </w:r>
      <w:r w:rsidRPr="00B13845">
        <w:rPr>
          <w:bCs/>
          <w:i/>
        </w:rPr>
        <w:t>1</w:t>
      </w:r>
      <w:r w:rsidRPr="00994D67">
        <w:rPr>
          <w:bCs/>
        </w:rPr>
        <w:t>, 212-215.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(1991). </w:t>
      </w:r>
      <w:proofErr w:type="gramStart"/>
      <w:r w:rsidRPr="00994D67">
        <w:rPr>
          <w:bCs/>
        </w:rPr>
        <w:t>Some thoughts about thought systems.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In R. </w:t>
      </w:r>
      <w:proofErr w:type="spellStart"/>
      <w:r>
        <w:rPr>
          <w:bCs/>
        </w:rPr>
        <w:t>Wyer</w:t>
      </w:r>
      <w:proofErr w:type="spellEnd"/>
      <w:r>
        <w:rPr>
          <w:bCs/>
        </w:rPr>
        <w:t xml:space="preserve"> (Ed.), </w:t>
      </w:r>
      <w:r w:rsidRPr="00B13845">
        <w:rPr>
          <w:bCs/>
          <w:i/>
        </w:rPr>
        <w:t>Advances in social cognition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Hillsdale, NJ: Erlbaum.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Sniderman, P., Fletcher, J., Russell, P., Tetlock, P.E., &amp; Gaines, B. (1991).</w:t>
      </w:r>
      <w:proofErr w:type="gramEnd"/>
      <w:r w:rsidRPr="00994D67">
        <w:rPr>
          <w:bCs/>
        </w:rPr>
        <w:t xml:space="preserve"> The fallacy of democratic elitism: Elite competition and commitment to civil liberties. </w:t>
      </w:r>
      <w:r w:rsidRPr="00B13845">
        <w:rPr>
          <w:bCs/>
          <w:i/>
        </w:rPr>
        <w:t>British Journal of Political Science</w:t>
      </w:r>
      <w:r w:rsidRPr="00994D67">
        <w:rPr>
          <w:bCs/>
        </w:rPr>
        <w:t xml:space="preserve">, </w:t>
      </w:r>
      <w:r w:rsidRPr="00B13845">
        <w:rPr>
          <w:bCs/>
          <w:i/>
        </w:rPr>
        <w:t>21</w:t>
      </w:r>
      <w:r w:rsidRPr="00994D67">
        <w:rPr>
          <w:bCs/>
        </w:rPr>
        <w:t>, 349-370.</w:t>
      </w:r>
    </w:p>
    <w:p w:rsidR="00F00A40" w:rsidRPr="00994D67" w:rsidRDefault="00C4546A" w:rsidP="00527E5E">
      <w:pPr>
        <w:spacing w:after="240"/>
        <w:rPr>
          <w:bCs/>
        </w:rPr>
      </w:pPr>
      <w:hyperlink r:id="rId115" w:history="1">
        <w:proofErr w:type="gramStart"/>
        <w:r w:rsidR="00F00A40" w:rsidRPr="00AB6787">
          <w:rPr>
            <w:rStyle w:val="Hyperlink"/>
            <w:rFonts w:cstheme="minorBidi"/>
            <w:bCs/>
          </w:rPr>
          <w:t>Sniderman, P., Piazza, T., Tetlock, P.E., &amp; Kendrick, A. (1991).</w:t>
        </w:r>
        <w:proofErr w:type="gramEnd"/>
        <w:r w:rsidR="00F00A40" w:rsidRPr="00AB6787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AB6787">
          <w:rPr>
            <w:rStyle w:val="Hyperlink"/>
            <w:rFonts w:cstheme="minorBidi"/>
            <w:bCs/>
          </w:rPr>
          <w:t>Racism and the American ethos.</w:t>
        </w:r>
        <w:proofErr w:type="gramEnd"/>
        <w:r w:rsidR="00F00A40" w:rsidRPr="00AB6787">
          <w:rPr>
            <w:rStyle w:val="Hyperlink"/>
            <w:rFonts w:cstheme="minorBidi"/>
            <w:bCs/>
          </w:rPr>
          <w:t xml:space="preserve"> </w:t>
        </w:r>
        <w:r w:rsidR="00F00A40" w:rsidRPr="00AB6787">
          <w:rPr>
            <w:rStyle w:val="Hyperlink"/>
            <w:rFonts w:cstheme="minorBidi"/>
            <w:bCs/>
            <w:i/>
          </w:rPr>
          <w:t>American Journal of Political Science</w:t>
        </w:r>
        <w:r w:rsidR="00F00A40" w:rsidRPr="00AB6787">
          <w:rPr>
            <w:rStyle w:val="Hyperlink"/>
            <w:rFonts w:cstheme="minorBidi"/>
            <w:bCs/>
          </w:rPr>
          <w:t xml:space="preserve">, </w:t>
        </w:r>
        <w:r w:rsidR="00F00A40" w:rsidRPr="00AB6787">
          <w:rPr>
            <w:rStyle w:val="Hyperlink"/>
            <w:rFonts w:cstheme="minorBidi"/>
            <w:bCs/>
            <w:i/>
          </w:rPr>
          <w:t>35</w:t>
        </w:r>
        <w:r w:rsidR="00F00A40" w:rsidRPr="00AB6787">
          <w:rPr>
            <w:rStyle w:val="Hyperlink"/>
            <w:rFonts w:cstheme="minorBidi"/>
            <w:bCs/>
          </w:rPr>
          <w:t xml:space="preserve">, 423-447. Reprinted in M. Cross (Ed.), </w:t>
        </w:r>
        <w:proofErr w:type="gramStart"/>
        <w:r w:rsidR="00F00A40" w:rsidRPr="00AB6787">
          <w:rPr>
            <w:rStyle w:val="Hyperlink"/>
            <w:rFonts w:cstheme="minorBidi"/>
            <w:bCs/>
            <w:i/>
          </w:rPr>
          <w:t>The</w:t>
        </w:r>
        <w:proofErr w:type="gramEnd"/>
        <w:r w:rsidR="00F00A40" w:rsidRPr="00AB6787">
          <w:rPr>
            <w:rStyle w:val="Hyperlink"/>
            <w:rFonts w:cstheme="minorBidi"/>
            <w:bCs/>
            <w:i/>
          </w:rPr>
          <w:t xml:space="preserve"> sociology of race and ethnicity</w:t>
        </w:r>
        <w:r w:rsidR="00F00A40" w:rsidRPr="00AB6787">
          <w:rPr>
            <w:rStyle w:val="Hyperlink"/>
            <w:rFonts w:cstheme="minorBidi"/>
            <w:bCs/>
          </w:rPr>
          <w:t xml:space="preserve"> (2000). </w:t>
        </w:r>
        <w:proofErr w:type="gramStart"/>
        <w:r w:rsidR="00F00A40" w:rsidRPr="00AB6787">
          <w:rPr>
            <w:rStyle w:val="Hyperlink"/>
            <w:rFonts w:cstheme="minorBidi"/>
            <w:bCs/>
          </w:rPr>
          <w:t>The interdisciplinary library of critical writings in sociology.</w:t>
        </w:r>
        <w:proofErr w:type="gramEnd"/>
        <w:r w:rsidR="00F00A40" w:rsidRPr="00AB6787">
          <w:rPr>
            <w:rStyle w:val="Hyperlink"/>
            <w:rFonts w:cstheme="minorBidi"/>
            <w:bCs/>
          </w:rPr>
          <w:t xml:space="preserve"> Cheltenham, Elgar.</w:t>
        </w:r>
      </w:hyperlink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Sniderman, P.M., Fletcher, J., Russell, P., &amp; Tetlock, P.E. (1991).</w:t>
      </w:r>
      <w:proofErr w:type="gramEnd"/>
      <w:r w:rsidRPr="00994D67">
        <w:rPr>
          <w:bCs/>
        </w:rPr>
        <w:t xml:space="preserve"> Strategic calculation and political values: The dynamics of language rights. </w:t>
      </w:r>
      <w:r w:rsidRPr="00B13845">
        <w:rPr>
          <w:bCs/>
          <w:i/>
        </w:rPr>
        <w:t>Canadian Journal of Political Science</w:t>
      </w:r>
      <w:r w:rsidRPr="00994D67">
        <w:rPr>
          <w:bCs/>
        </w:rPr>
        <w:t xml:space="preserve">, </w:t>
      </w:r>
      <w:r w:rsidRPr="00B13845">
        <w:rPr>
          <w:bCs/>
          <w:i/>
        </w:rPr>
        <w:t>23</w:t>
      </w:r>
      <w:r w:rsidRPr="00994D67">
        <w:rPr>
          <w:bCs/>
        </w:rPr>
        <w:t>, 537-545.</w:t>
      </w:r>
    </w:p>
    <w:p w:rsidR="00F00A40" w:rsidRPr="00994D67" w:rsidRDefault="00C4546A" w:rsidP="00527E5E">
      <w:pPr>
        <w:spacing w:after="240"/>
        <w:rPr>
          <w:bCs/>
        </w:rPr>
      </w:pPr>
      <w:hyperlink r:id="rId116" w:history="1">
        <w:proofErr w:type="gramStart"/>
        <w:r w:rsidR="00F00A40" w:rsidRPr="00A94632">
          <w:rPr>
            <w:rStyle w:val="Hyperlink"/>
            <w:rFonts w:cstheme="minorBidi"/>
            <w:bCs/>
          </w:rPr>
          <w:t>Tetlock, P.E., McGuire, C., &amp; Mitchell, P.G. (1991).</w:t>
        </w:r>
        <w:proofErr w:type="gramEnd"/>
        <w:r w:rsidR="00F00A40" w:rsidRPr="00A94632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A94632">
          <w:rPr>
            <w:rStyle w:val="Hyperlink"/>
            <w:rFonts w:cstheme="minorBidi"/>
            <w:bCs/>
          </w:rPr>
          <w:t>Psychological perspectives on nuclear deterrence.</w:t>
        </w:r>
        <w:proofErr w:type="gramEnd"/>
        <w:r w:rsidR="00F00A40" w:rsidRPr="00A94632">
          <w:rPr>
            <w:rStyle w:val="Hyperlink"/>
            <w:rFonts w:cstheme="minorBidi"/>
            <w:bCs/>
          </w:rPr>
          <w:t xml:space="preserve"> </w:t>
        </w:r>
        <w:r w:rsidR="00F00A40" w:rsidRPr="00A94632">
          <w:rPr>
            <w:rStyle w:val="Hyperlink"/>
            <w:rFonts w:cstheme="minorBidi"/>
            <w:bCs/>
            <w:i/>
          </w:rPr>
          <w:t>Annual Review of Psychology</w:t>
        </w:r>
        <w:r w:rsidR="00F00A40" w:rsidRPr="00A94632">
          <w:rPr>
            <w:rStyle w:val="Hyperlink"/>
            <w:rFonts w:cstheme="minorBidi"/>
            <w:bCs/>
          </w:rPr>
          <w:t xml:space="preserve">, </w:t>
        </w:r>
        <w:r w:rsidR="00F00A40" w:rsidRPr="00A94632">
          <w:rPr>
            <w:rStyle w:val="Hyperlink"/>
            <w:rFonts w:cstheme="minorBidi"/>
            <w:bCs/>
            <w:i/>
          </w:rPr>
          <w:t>42</w:t>
        </w:r>
        <w:r w:rsidR="00F00A40" w:rsidRPr="00A94632">
          <w:rPr>
            <w:rStyle w:val="Hyperlink"/>
            <w:rFonts w:cstheme="minorBidi"/>
            <w:bCs/>
          </w:rPr>
          <w:t>, 239-276. Palo Alto: Annual Reviews, Inc.</w:t>
        </w:r>
      </w:hyperlink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lastRenderedPageBreak/>
        <w:t xml:space="preserve">Tetlock, P.E. (1991). </w:t>
      </w:r>
      <w:proofErr w:type="gramStart"/>
      <w:r w:rsidRPr="00994D67">
        <w:rPr>
          <w:bCs/>
        </w:rPr>
        <w:t xml:space="preserve">Integrative complexity of </w:t>
      </w:r>
      <w:r>
        <w:rPr>
          <w:bCs/>
        </w:rPr>
        <w:t>political discourse in American-</w:t>
      </w:r>
      <w:r w:rsidRPr="00994D67">
        <w:rPr>
          <w:bCs/>
        </w:rPr>
        <w:t>Soviet relations.</w:t>
      </w:r>
      <w:proofErr w:type="gramEnd"/>
      <w:r w:rsidRPr="00994D67">
        <w:rPr>
          <w:bCs/>
        </w:rPr>
        <w:t xml:space="preserve"> </w:t>
      </w:r>
      <w:proofErr w:type="gramStart"/>
      <w:r w:rsidRPr="00994D67">
        <w:rPr>
          <w:bCs/>
        </w:rPr>
        <w:t xml:space="preserve">In W. </w:t>
      </w:r>
      <w:proofErr w:type="spellStart"/>
      <w:r w:rsidRPr="00994D67">
        <w:rPr>
          <w:bCs/>
        </w:rPr>
        <w:t>Ga</w:t>
      </w:r>
      <w:r>
        <w:rPr>
          <w:bCs/>
        </w:rPr>
        <w:t>mson</w:t>
      </w:r>
      <w:proofErr w:type="spellEnd"/>
      <w:r>
        <w:rPr>
          <w:bCs/>
        </w:rPr>
        <w:t xml:space="preserve"> &amp; C. </w:t>
      </w:r>
      <w:proofErr w:type="spellStart"/>
      <w:r>
        <w:rPr>
          <w:bCs/>
        </w:rPr>
        <w:t>Tilly</w:t>
      </w:r>
      <w:proofErr w:type="spellEnd"/>
      <w:r>
        <w:rPr>
          <w:bCs/>
        </w:rPr>
        <w:t xml:space="preserve"> (Eds.) </w:t>
      </w:r>
      <w:r w:rsidRPr="00B13845">
        <w:rPr>
          <w:bCs/>
          <w:i/>
        </w:rPr>
        <w:t>Working papers on security discourse in the Cold War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New York: Center for Studies of Social Change, New School for Social Research.</w:t>
      </w:r>
    </w:p>
    <w:p w:rsidR="00F00A40" w:rsidRPr="00994D67" w:rsidRDefault="00C4546A" w:rsidP="00527E5E">
      <w:pPr>
        <w:spacing w:after="240"/>
        <w:rPr>
          <w:bCs/>
        </w:rPr>
      </w:pPr>
      <w:hyperlink r:id="rId117" w:history="1">
        <w:r w:rsidR="00F00A40" w:rsidRPr="0051616C">
          <w:rPr>
            <w:rStyle w:val="Hyperlink"/>
            <w:rFonts w:cstheme="minorBidi"/>
            <w:bCs/>
          </w:rPr>
          <w:t xml:space="preserve">Tetlock, P.E. (1991). Learning in U.S. and Soviet foreign policy: In search of an elusive concept. </w:t>
        </w:r>
        <w:proofErr w:type="gramStart"/>
        <w:r w:rsidR="00F00A40" w:rsidRPr="0051616C">
          <w:rPr>
            <w:rStyle w:val="Hyperlink"/>
            <w:rFonts w:cstheme="minorBidi"/>
            <w:bCs/>
          </w:rPr>
          <w:t xml:space="preserve">Introductory chapter in G. Breslauer &amp; P.E. Tetlock (Eds.), </w:t>
        </w:r>
        <w:r w:rsidR="00F00A40" w:rsidRPr="0051616C">
          <w:rPr>
            <w:rStyle w:val="Hyperlink"/>
            <w:rFonts w:cstheme="minorBidi"/>
            <w:bCs/>
            <w:i/>
          </w:rPr>
          <w:t>Learning in U.S. and Soviet foreign policy</w:t>
        </w:r>
        <w:r w:rsidR="00F00A40" w:rsidRPr="0051616C">
          <w:rPr>
            <w:rStyle w:val="Hyperlink"/>
            <w:rFonts w:cstheme="minorBidi"/>
            <w:bCs/>
          </w:rPr>
          <w:t>.</w:t>
        </w:r>
        <w:proofErr w:type="gramEnd"/>
        <w:r w:rsidR="00F00A40" w:rsidRPr="0051616C">
          <w:rPr>
            <w:rStyle w:val="Hyperlink"/>
            <w:rFonts w:cstheme="minorBidi"/>
            <w:bCs/>
          </w:rPr>
          <w:t xml:space="preserve"> Boulder, CO: </w:t>
        </w:r>
        <w:proofErr w:type="spellStart"/>
        <w:r w:rsidR="00F00A40" w:rsidRPr="0051616C">
          <w:rPr>
            <w:rStyle w:val="Hyperlink"/>
            <w:rFonts w:cstheme="minorBidi"/>
            <w:bCs/>
          </w:rPr>
          <w:t>Westview</w:t>
        </w:r>
        <w:proofErr w:type="spellEnd"/>
        <w:r w:rsidR="00F00A40" w:rsidRPr="0051616C">
          <w:rPr>
            <w:rStyle w:val="Hyperlink"/>
            <w:rFonts w:cstheme="minorBidi"/>
            <w:bCs/>
          </w:rPr>
          <w:t>.</w:t>
        </w:r>
      </w:hyperlink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Breslauer, G., &amp; Tetlock, P.E. (1991).</w:t>
      </w:r>
      <w:proofErr w:type="gramEnd"/>
      <w:r w:rsidRPr="00994D67">
        <w:rPr>
          <w:bCs/>
        </w:rPr>
        <w:t xml:space="preserve"> </w:t>
      </w:r>
      <w:proofErr w:type="gramStart"/>
      <w:r w:rsidRPr="00994D67">
        <w:rPr>
          <w:bCs/>
        </w:rPr>
        <w:t>Introduction.</w:t>
      </w:r>
      <w:proofErr w:type="gramEnd"/>
      <w:r w:rsidRPr="00994D67">
        <w:rPr>
          <w:bCs/>
        </w:rPr>
        <w:t xml:space="preserve"> In G. Breslauer &amp; P.E. Tetlock (Eds.), </w:t>
      </w:r>
      <w:r w:rsidRPr="00B13845">
        <w:rPr>
          <w:bCs/>
          <w:i/>
        </w:rPr>
        <w:t>Learning in U.S. and Soviet foreign policy</w:t>
      </w:r>
      <w:r w:rsidRPr="00994D67">
        <w:rPr>
          <w:bCs/>
        </w:rPr>
        <w:t xml:space="preserve">. Boulder, CO: </w:t>
      </w:r>
      <w:proofErr w:type="spellStart"/>
      <w:r w:rsidRPr="00994D67">
        <w:rPr>
          <w:bCs/>
        </w:rPr>
        <w:t>Westview</w:t>
      </w:r>
      <w:proofErr w:type="spellEnd"/>
      <w:r w:rsidRPr="00994D67">
        <w:rPr>
          <w:bCs/>
        </w:rPr>
        <w:t>.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Sniderman, P., Brody, R., &amp; Tetlock, P.E. (1991).</w:t>
      </w:r>
      <w:proofErr w:type="gramEnd"/>
      <w:r w:rsidRPr="00994D67">
        <w:rPr>
          <w:bCs/>
        </w:rPr>
        <w:t xml:space="preserve"> Introduction: Ma</w:t>
      </w:r>
      <w:r>
        <w:rPr>
          <w:bCs/>
        </w:rPr>
        <w:t>jor t</w:t>
      </w:r>
      <w:r w:rsidRPr="00994D67">
        <w:rPr>
          <w:bCs/>
        </w:rPr>
        <w:t xml:space="preserve">hemes. In P. Sniderman, R. Brody, &amp; P.E. Tetlock (Eds.), </w:t>
      </w:r>
      <w:r w:rsidRPr="00B13845">
        <w:rPr>
          <w:bCs/>
          <w:i/>
        </w:rPr>
        <w:t>Reasoning and choice: Explorations in political psychology</w:t>
      </w:r>
      <w:r w:rsidRPr="00994D67">
        <w:rPr>
          <w:bCs/>
        </w:rPr>
        <w:t>. Cambridge: Cambridge University Press.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Sniderman, P., Brody, R., &amp; Tetlock, P.E. (1991).</w:t>
      </w:r>
      <w:proofErr w:type="gramEnd"/>
      <w:r w:rsidRPr="00994D67">
        <w:rPr>
          <w:bCs/>
        </w:rPr>
        <w:t xml:space="preserve"> The role of heuristics in political reasoning: A theory sketch. In P. Sniderman, R. Brody, &amp; P.E. Tetlock (Eds.), </w:t>
      </w:r>
      <w:r w:rsidRPr="00B13845">
        <w:rPr>
          <w:bCs/>
          <w:i/>
        </w:rPr>
        <w:t>Reasoning about politics: Explorations in political psychology</w:t>
      </w:r>
      <w:r w:rsidRPr="00994D67">
        <w:rPr>
          <w:bCs/>
        </w:rPr>
        <w:t>. Cambridge: Cambridge University Press.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Sniderman, P., Tetlock, P.E., &amp; Fell, P. (1991).</w:t>
      </w:r>
      <w:proofErr w:type="gramEnd"/>
      <w:r w:rsidRPr="00994D67">
        <w:rPr>
          <w:bCs/>
        </w:rPr>
        <w:t xml:space="preserve"> The American dilemma: The role of law as a persuasive symbol. In P. Sniderman, R. Brody, &amp; P.E. Tetlock (Eds.), </w:t>
      </w:r>
      <w:r w:rsidRPr="00B13845">
        <w:rPr>
          <w:bCs/>
          <w:i/>
        </w:rPr>
        <w:t>Reasoning and choice: Explorations in political psychology</w:t>
      </w:r>
      <w:r w:rsidRPr="00994D67">
        <w:rPr>
          <w:bCs/>
        </w:rPr>
        <w:t>. Cambridge: Cambridge University Press.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Sniderman, P., Brody, R., &amp; Tetlock, P.E. (1991).</w:t>
      </w:r>
      <w:proofErr w:type="gramEnd"/>
      <w:r w:rsidRPr="00994D67">
        <w:rPr>
          <w:bCs/>
        </w:rPr>
        <w:t xml:space="preserve"> Retrospect and prospect. In P. Sniderman, R. Brody, &amp; P.E. Tetlock (Eds.), </w:t>
      </w:r>
      <w:r w:rsidRPr="00B13845">
        <w:rPr>
          <w:bCs/>
          <w:i/>
        </w:rPr>
        <w:t>Reasoning and choice: Explorations in political psychology</w:t>
      </w:r>
      <w:r w:rsidRPr="00994D67">
        <w:rPr>
          <w:bCs/>
        </w:rPr>
        <w:t>. Cambridge: Cambridge University Press.</w:t>
      </w:r>
    </w:p>
    <w:p w:rsidR="00F00A40" w:rsidRPr="00994D67" w:rsidRDefault="00C4546A" w:rsidP="00527E5E">
      <w:pPr>
        <w:spacing w:after="240"/>
        <w:rPr>
          <w:bCs/>
        </w:rPr>
      </w:pPr>
      <w:hyperlink r:id="rId118" w:history="1">
        <w:proofErr w:type="gramStart"/>
        <w:r w:rsidR="00F00A40" w:rsidRPr="00AB6787">
          <w:rPr>
            <w:rStyle w:val="Hyperlink"/>
            <w:rFonts w:cstheme="minorBidi"/>
            <w:bCs/>
          </w:rPr>
          <w:t>Suedfeld, P., &amp; Tetlock, P.E. (1991).</w:t>
        </w:r>
        <w:proofErr w:type="gramEnd"/>
        <w:r w:rsidR="00F00A40" w:rsidRPr="00AB6787">
          <w:rPr>
            <w:rStyle w:val="Hyperlink"/>
            <w:rFonts w:cstheme="minorBidi"/>
            <w:bCs/>
          </w:rPr>
          <w:t xml:space="preserve"> Psychologists as policy advocates: The roots of controversy. </w:t>
        </w:r>
        <w:proofErr w:type="gramStart"/>
        <w:r w:rsidR="00F00A40" w:rsidRPr="00AB6787">
          <w:rPr>
            <w:rStyle w:val="Hyperlink"/>
            <w:rFonts w:cstheme="minorBidi"/>
            <w:bCs/>
          </w:rPr>
          <w:t xml:space="preserve">In P. Suedfeld and P.E. Tetlock (Eds.), </w:t>
        </w:r>
        <w:r w:rsidR="00F00A40" w:rsidRPr="00AB6787">
          <w:rPr>
            <w:rStyle w:val="Hyperlink"/>
            <w:rFonts w:cstheme="minorBidi"/>
            <w:bCs/>
            <w:i/>
          </w:rPr>
          <w:t>Psychology and social policy</w:t>
        </w:r>
        <w:r w:rsidR="00F00A40" w:rsidRPr="00AB6787">
          <w:rPr>
            <w:rStyle w:val="Hyperlink"/>
            <w:rFonts w:cstheme="minorBidi"/>
            <w:bCs/>
          </w:rPr>
          <w:t>.</w:t>
        </w:r>
        <w:proofErr w:type="gramEnd"/>
        <w:r w:rsidR="00F00A40" w:rsidRPr="00AB6787">
          <w:rPr>
            <w:rStyle w:val="Hyperlink"/>
            <w:rFonts w:cstheme="minorBidi"/>
            <w:bCs/>
          </w:rPr>
          <w:t xml:space="preserve"> Washington, D.C.: Hemisphere.</w:t>
        </w:r>
      </w:hyperlink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Suedfeld, P., &amp; Tetlock, P.E. (1991).</w:t>
      </w:r>
      <w:proofErr w:type="gramEnd"/>
      <w:r w:rsidRPr="00994D67">
        <w:rPr>
          <w:bCs/>
        </w:rPr>
        <w:t xml:space="preserve"> Psychological advice about political decision making: Heuristics, biases, and cognitive defects. </w:t>
      </w:r>
      <w:proofErr w:type="gramStart"/>
      <w:r w:rsidRPr="00994D67">
        <w:rPr>
          <w:bCs/>
        </w:rPr>
        <w:t xml:space="preserve">In P. Suedfeld &amp; P.E. Tetlock, </w:t>
      </w:r>
      <w:r w:rsidRPr="00B13845">
        <w:rPr>
          <w:bCs/>
          <w:i/>
        </w:rPr>
        <w:t>Psychology and social policy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Washington, DC: Hemisphere.</w:t>
      </w:r>
    </w:p>
    <w:p w:rsidR="00F00A40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t>1990</w:t>
      </w:r>
    </w:p>
    <w:p w:rsidR="00F00A40" w:rsidRPr="00994D67" w:rsidRDefault="00C4546A" w:rsidP="00527E5E">
      <w:pPr>
        <w:spacing w:after="240"/>
        <w:rPr>
          <w:bCs/>
        </w:rPr>
      </w:pPr>
      <w:hyperlink r:id="rId119" w:history="1">
        <w:r w:rsidR="00F00A40" w:rsidRPr="00BA17E4">
          <w:rPr>
            <w:rStyle w:val="Hyperlink"/>
            <w:rFonts w:cstheme="minorBidi"/>
            <w:bCs/>
          </w:rPr>
          <w:t xml:space="preserve">Tetlock, P.E. (1990). Some pessimistic </w:t>
        </w:r>
        <w:proofErr w:type="gramStart"/>
        <w:r w:rsidR="00F00A40" w:rsidRPr="00BA17E4">
          <w:rPr>
            <w:rStyle w:val="Hyperlink"/>
            <w:rFonts w:cstheme="minorBidi"/>
            <w:bCs/>
          </w:rPr>
          <w:t>ruminations</w:t>
        </w:r>
        <w:proofErr w:type="gramEnd"/>
        <w:r w:rsidR="00F00A40" w:rsidRPr="00BA17E4">
          <w:rPr>
            <w:rStyle w:val="Hyperlink"/>
            <w:rFonts w:cstheme="minorBidi"/>
            <w:bCs/>
          </w:rPr>
          <w:t xml:space="preserve"> on disentangling causal processes in presidential elections. </w:t>
        </w:r>
        <w:r w:rsidR="00F00A40" w:rsidRPr="00BA17E4">
          <w:rPr>
            <w:rStyle w:val="Hyperlink"/>
            <w:rFonts w:cstheme="minorBidi"/>
            <w:bCs/>
            <w:i/>
          </w:rPr>
          <w:t>Psychological Inquiry</w:t>
        </w:r>
        <w:r w:rsidR="00F00A40" w:rsidRPr="00BA17E4">
          <w:rPr>
            <w:rStyle w:val="Hyperlink"/>
            <w:rFonts w:cstheme="minorBidi"/>
            <w:bCs/>
          </w:rPr>
          <w:t xml:space="preserve">, </w:t>
        </w:r>
        <w:r w:rsidR="00F00A40" w:rsidRPr="00BA17E4">
          <w:rPr>
            <w:rStyle w:val="Hyperlink"/>
            <w:rFonts w:cstheme="minorBidi"/>
            <w:bCs/>
            <w:i/>
          </w:rPr>
          <w:t>1</w:t>
        </w:r>
        <w:r w:rsidR="00F00A40" w:rsidRPr="00BA17E4">
          <w:rPr>
            <w:rStyle w:val="Hyperlink"/>
            <w:rFonts w:cstheme="minorBidi"/>
            <w:bCs/>
          </w:rPr>
          <w:t>, 75-76.</w:t>
        </w:r>
      </w:hyperlink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McGuire, C., &amp; Tetlock, P.E. (1990).</w:t>
      </w:r>
      <w:proofErr w:type="gramEnd"/>
      <w:r w:rsidRPr="00994D67">
        <w:rPr>
          <w:bCs/>
        </w:rPr>
        <w:t xml:space="preserve"> Review of C.J. Lamb, Belief systems and </w:t>
      </w:r>
      <w:proofErr w:type="spellStart"/>
      <w:r w:rsidRPr="00994D67">
        <w:rPr>
          <w:bCs/>
        </w:rPr>
        <w:t>decision</w:t>
      </w:r>
      <w:r w:rsidRPr="00994D67">
        <w:rPr>
          <w:bCs/>
        </w:rPr>
        <w:noBreakHyphen/>
        <w:t>making</w:t>
      </w:r>
      <w:proofErr w:type="spellEnd"/>
      <w:r w:rsidRPr="00994D67">
        <w:rPr>
          <w:bCs/>
        </w:rPr>
        <w:t xml:space="preserve"> in the Mayaguez crisis. </w:t>
      </w:r>
      <w:r w:rsidRPr="00B13845">
        <w:rPr>
          <w:bCs/>
          <w:i/>
        </w:rPr>
        <w:t>Political Science Quarterly</w:t>
      </w:r>
      <w:r w:rsidRPr="00994D67">
        <w:rPr>
          <w:bCs/>
        </w:rPr>
        <w:t xml:space="preserve">, </w:t>
      </w:r>
      <w:r w:rsidRPr="00B13845">
        <w:rPr>
          <w:bCs/>
          <w:i/>
        </w:rPr>
        <w:t>105</w:t>
      </w:r>
      <w:r w:rsidRPr="00994D67">
        <w:rPr>
          <w:bCs/>
        </w:rPr>
        <w:t>, 144-145.</w:t>
      </w:r>
    </w:p>
    <w:p w:rsidR="00F00A40" w:rsidRPr="00FF4B8E" w:rsidRDefault="00F00A40" w:rsidP="00527E5E">
      <w:pPr>
        <w:keepNext/>
        <w:spacing w:after="240"/>
        <w:jc w:val="center"/>
      </w:pPr>
      <w:r w:rsidRPr="00FF4B8E">
        <w:rPr>
          <w:b/>
          <w:bCs/>
        </w:rPr>
        <w:lastRenderedPageBreak/>
        <w:t>1989</w:t>
      </w:r>
    </w:p>
    <w:p w:rsidR="00F00A40" w:rsidRPr="00994D67" w:rsidRDefault="00C4546A" w:rsidP="00527E5E">
      <w:pPr>
        <w:spacing w:after="240"/>
        <w:rPr>
          <w:bCs/>
        </w:rPr>
      </w:pPr>
      <w:hyperlink r:id="rId120" w:history="1">
        <w:r w:rsidR="00F00A40" w:rsidRPr="00BA17E4">
          <w:rPr>
            <w:rStyle w:val="Hyperlink"/>
            <w:rFonts w:cstheme="minorBidi"/>
            <w:bCs/>
          </w:rPr>
          <w:t xml:space="preserve">Tetlock, P.E. (1989). The selfishness-altruism debate: In defense of agnosticism. </w:t>
        </w:r>
        <w:r w:rsidR="00F00A40" w:rsidRPr="00BA17E4">
          <w:rPr>
            <w:rStyle w:val="Hyperlink"/>
            <w:rFonts w:cstheme="minorBidi"/>
            <w:bCs/>
            <w:i/>
          </w:rPr>
          <w:t>Brain and Behavioral Sciences,</w:t>
        </w:r>
        <w:r w:rsidR="00F00A40" w:rsidRPr="00BA17E4">
          <w:rPr>
            <w:rStyle w:val="Hyperlink"/>
            <w:rFonts w:cstheme="minorBidi"/>
            <w:bCs/>
          </w:rPr>
          <w:t xml:space="preserve"> </w:t>
        </w:r>
        <w:r w:rsidR="00F00A40" w:rsidRPr="00BA17E4">
          <w:rPr>
            <w:rStyle w:val="Hyperlink"/>
            <w:rFonts w:cstheme="minorBidi"/>
            <w:bCs/>
            <w:i/>
          </w:rPr>
          <w:t>12</w:t>
        </w:r>
        <w:r w:rsidR="00F00A40" w:rsidRPr="00BA17E4">
          <w:rPr>
            <w:rStyle w:val="Hyperlink"/>
            <w:rFonts w:cstheme="minorBidi"/>
            <w:bCs/>
          </w:rPr>
          <w:t>, 723-724.</w:t>
        </w:r>
      </w:hyperlink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Piazza, T., Sniderman, P.M., &amp; Tetlock, P.E. (1989).</w:t>
      </w:r>
      <w:proofErr w:type="gramEnd"/>
      <w:r w:rsidRPr="00994D67">
        <w:rPr>
          <w:bCs/>
        </w:rPr>
        <w:t xml:space="preserve"> Analysis of the dynamics of political reasoning: A general-purpose computer-assisted methodology. </w:t>
      </w:r>
      <w:proofErr w:type="gramStart"/>
      <w:r w:rsidRPr="00994D67">
        <w:rPr>
          <w:bCs/>
        </w:rPr>
        <w:t xml:space="preserve">In J. Stimson (Ed.), </w:t>
      </w:r>
      <w:r w:rsidRPr="00B13845">
        <w:rPr>
          <w:bCs/>
          <w:i/>
        </w:rPr>
        <w:t>Political analysis</w:t>
      </w:r>
      <w:r w:rsidRPr="00994D67">
        <w:rPr>
          <w:bCs/>
        </w:rPr>
        <w:t xml:space="preserve"> (Vol. 1).</w:t>
      </w:r>
      <w:proofErr w:type="gramEnd"/>
      <w:r w:rsidRPr="00994D67">
        <w:rPr>
          <w:bCs/>
        </w:rPr>
        <w:t xml:space="preserve"> Ann Arbor, MI: University of Michigan Press, pp. 91-121.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Sniderman, P.M., Fletcher, J., Russell, P., &amp; Tetlock, P.E. (1989).</w:t>
      </w:r>
      <w:proofErr w:type="gramEnd"/>
      <w:r w:rsidRPr="00994D67">
        <w:rPr>
          <w:bCs/>
        </w:rPr>
        <w:t xml:space="preserve"> Political culture and the problem of double standards: Mass and elite attitudes toward language rights. </w:t>
      </w:r>
      <w:r w:rsidRPr="00B13845">
        <w:rPr>
          <w:bCs/>
          <w:i/>
        </w:rPr>
        <w:t>Canadian Journal of Political Science</w:t>
      </w:r>
      <w:r w:rsidRPr="00994D67">
        <w:rPr>
          <w:bCs/>
        </w:rPr>
        <w:t xml:space="preserve">, </w:t>
      </w:r>
      <w:r w:rsidRPr="00B13845">
        <w:rPr>
          <w:bCs/>
          <w:i/>
        </w:rPr>
        <w:t>22</w:t>
      </w:r>
      <w:r w:rsidRPr="00994D67">
        <w:rPr>
          <w:bCs/>
        </w:rPr>
        <w:t>, 259-286.</w:t>
      </w:r>
    </w:p>
    <w:p w:rsidR="00F00A40" w:rsidRPr="00994D67" w:rsidRDefault="00C4546A" w:rsidP="00527E5E">
      <w:pPr>
        <w:spacing w:after="240"/>
        <w:rPr>
          <w:bCs/>
        </w:rPr>
      </w:pPr>
      <w:hyperlink r:id="rId121" w:history="1">
        <w:proofErr w:type="spellStart"/>
        <w:proofErr w:type="gramStart"/>
        <w:r w:rsidR="00F00A40" w:rsidRPr="00BA17E4">
          <w:rPr>
            <w:rStyle w:val="Hyperlink"/>
            <w:rFonts w:cstheme="minorBidi"/>
            <w:bCs/>
          </w:rPr>
          <w:t>Manstead</w:t>
        </w:r>
        <w:proofErr w:type="spellEnd"/>
        <w:r w:rsidR="00F00A40" w:rsidRPr="00BA17E4">
          <w:rPr>
            <w:rStyle w:val="Hyperlink"/>
            <w:rFonts w:cstheme="minorBidi"/>
            <w:bCs/>
          </w:rPr>
          <w:t>, A.S.R., &amp; Tetlock, P.E. (1989).</w:t>
        </w:r>
        <w:proofErr w:type="gramEnd"/>
        <w:r w:rsidR="00F00A40" w:rsidRPr="00BA17E4">
          <w:rPr>
            <w:rStyle w:val="Hyperlink"/>
            <w:rFonts w:cstheme="minorBidi"/>
            <w:bCs/>
          </w:rPr>
          <w:t xml:space="preserve"> Cognitive appraisal and emotional experience: Further evidence: </w:t>
        </w:r>
        <w:r w:rsidR="00F00A40" w:rsidRPr="00BA17E4">
          <w:rPr>
            <w:rStyle w:val="Hyperlink"/>
            <w:rFonts w:cstheme="minorBidi"/>
            <w:bCs/>
            <w:i/>
          </w:rPr>
          <w:t>Cognition and Emotion</w:t>
        </w:r>
        <w:r w:rsidR="00F00A40" w:rsidRPr="00BA17E4">
          <w:rPr>
            <w:rStyle w:val="Hyperlink"/>
            <w:rFonts w:cstheme="minorBidi"/>
            <w:bCs/>
          </w:rPr>
          <w:t xml:space="preserve">, </w:t>
        </w:r>
        <w:r w:rsidR="00F00A40" w:rsidRPr="00BA17E4">
          <w:rPr>
            <w:rStyle w:val="Hyperlink"/>
            <w:rFonts w:cstheme="minorBidi"/>
            <w:bCs/>
            <w:i/>
          </w:rPr>
          <w:t>3</w:t>
        </w:r>
        <w:r w:rsidR="00F00A40" w:rsidRPr="00BA17E4">
          <w:rPr>
            <w:rStyle w:val="Hyperlink"/>
            <w:rFonts w:cstheme="minorBidi"/>
            <w:bCs/>
          </w:rPr>
          <w:t>, 225-240.</w:t>
        </w:r>
      </w:hyperlink>
    </w:p>
    <w:p w:rsidR="00F00A40" w:rsidRPr="00994D67" w:rsidRDefault="00C4546A" w:rsidP="00527E5E">
      <w:pPr>
        <w:spacing w:after="240"/>
        <w:rPr>
          <w:bCs/>
        </w:rPr>
      </w:pPr>
      <w:hyperlink r:id="rId122" w:history="1">
        <w:proofErr w:type="gramStart"/>
        <w:r w:rsidR="00F00A40" w:rsidRPr="00BA17E4">
          <w:rPr>
            <w:rStyle w:val="Hyperlink"/>
            <w:rFonts w:cstheme="minorBidi"/>
            <w:bCs/>
          </w:rPr>
          <w:t>Tetlock, P.E., &amp; Boettger, R. (1989).</w:t>
        </w:r>
        <w:proofErr w:type="gramEnd"/>
        <w:r w:rsidR="00F00A40" w:rsidRPr="00BA17E4">
          <w:rPr>
            <w:rStyle w:val="Hyperlink"/>
            <w:rFonts w:cstheme="minorBidi"/>
            <w:bCs/>
          </w:rPr>
          <w:t xml:space="preserve"> Accountability: A social magnifier of the dilution effect. </w:t>
        </w:r>
        <w:r w:rsidR="00F00A40" w:rsidRPr="00BA17E4">
          <w:rPr>
            <w:rStyle w:val="Hyperlink"/>
            <w:rFonts w:cstheme="minorBidi"/>
            <w:bCs/>
            <w:i/>
          </w:rPr>
          <w:t>Journal of Personality and Social Psychology: Attitudes and Social Cognition</w:t>
        </w:r>
        <w:r w:rsidR="00F00A40" w:rsidRPr="00BA17E4">
          <w:rPr>
            <w:rStyle w:val="Hyperlink"/>
            <w:rFonts w:cstheme="minorBidi"/>
            <w:bCs/>
          </w:rPr>
          <w:t xml:space="preserve">, </w:t>
        </w:r>
        <w:r w:rsidR="00F00A40" w:rsidRPr="00BA17E4">
          <w:rPr>
            <w:rStyle w:val="Hyperlink"/>
            <w:rFonts w:cstheme="minorBidi"/>
            <w:bCs/>
            <w:i/>
          </w:rPr>
          <w:t>57</w:t>
        </w:r>
        <w:r w:rsidR="00F00A40" w:rsidRPr="00BA17E4">
          <w:rPr>
            <w:rStyle w:val="Hyperlink"/>
            <w:rFonts w:cstheme="minorBidi"/>
            <w:bCs/>
          </w:rPr>
          <w:t>, 388-398.</w:t>
        </w:r>
      </w:hyperlink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>Tetlock, P.E., &amp; Boettger, R. (1989).</w:t>
      </w:r>
      <w:proofErr w:type="gramEnd"/>
      <w:r w:rsidRPr="00994D67">
        <w:rPr>
          <w:bCs/>
        </w:rPr>
        <w:t xml:space="preserve"> Cognitive and rhetorical styles of traditionalist and reformist Soviet politicians: A content analysis study. </w:t>
      </w:r>
      <w:r w:rsidRPr="00B13845">
        <w:rPr>
          <w:bCs/>
          <w:i/>
        </w:rPr>
        <w:t>Political Psychology</w:t>
      </w:r>
      <w:r w:rsidRPr="00994D67">
        <w:rPr>
          <w:bCs/>
        </w:rPr>
        <w:t xml:space="preserve">, </w:t>
      </w:r>
      <w:r w:rsidRPr="00B13845">
        <w:rPr>
          <w:bCs/>
          <w:i/>
        </w:rPr>
        <w:t>10</w:t>
      </w:r>
      <w:r w:rsidRPr="00994D67">
        <w:rPr>
          <w:bCs/>
        </w:rPr>
        <w:t>(2), 209-232.</w:t>
      </w:r>
    </w:p>
    <w:p w:rsidR="00F00A40" w:rsidRPr="00994D67" w:rsidRDefault="00C4546A" w:rsidP="00527E5E">
      <w:pPr>
        <w:spacing w:after="240"/>
        <w:rPr>
          <w:bCs/>
        </w:rPr>
      </w:pPr>
      <w:hyperlink r:id="rId123" w:history="1">
        <w:proofErr w:type="gramStart"/>
        <w:r w:rsidR="00F00A40" w:rsidRPr="00BA17E4">
          <w:rPr>
            <w:rStyle w:val="Hyperlink"/>
            <w:rFonts w:cstheme="minorBidi"/>
            <w:bCs/>
          </w:rPr>
          <w:t>Tetlock, P.E., Skitka, L., &amp; Boettger, R. (1989).</w:t>
        </w:r>
        <w:proofErr w:type="gramEnd"/>
        <w:r w:rsidR="00F00A40" w:rsidRPr="00BA17E4">
          <w:rPr>
            <w:rStyle w:val="Hyperlink"/>
            <w:rFonts w:cstheme="minorBidi"/>
            <w:bCs/>
          </w:rPr>
          <w:t xml:space="preserve"> Social and cognitive strategies of coping with accountability: Conformity, complexity, and bolstering. </w:t>
        </w:r>
        <w:r w:rsidR="00F00A40" w:rsidRPr="00BA17E4">
          <w:rPr>
            <w:rStyle w:val="Hyperlink"/>
            <w:rFonts w:cstheme="minorBidi"/>
            <w:bCs/>
            <w:i/>
          </w:rPr>
          <w:t>Journal of Personality and Social Psychology: Interpersonal Relations and Group Dynamics</w:t>
        </w:r>
        <w:r w:rsidR="00F00A40" w:rsidRPr="00BA17E4">
          <w:rPr>
            <w:rStyle w:val="Hyperlink"/>
            <w:rFonts w:cstheme="minorBidi"/>
            <w:bCs/>
          </w:rPr>
          <w:t xml:space="preserve">, </w:t>
        </w:r>
        <w:r w:rsidR="00F00A40" w:rsidRPr="00BA17E4">
          <w:rPr>
            <w:rStyle w:val="Hyperlink"/>
            <w:rFonts w:cstheme="minorBidi"/>
            <w:bCs/>
            <w:i/>
          </w:rPr>
          <w:t>57</w:t>
        </w:r>
        <w:r w:rsidR="00F00A40" w:rsidRPr="00BA17E4">
          <w:rPr>
            <w:rStyle w:val="Hyperlink"/>
            <w:rFonts w:cstheme="minorBidi"/>
            <w:bCs/>
          </w:rPr>
          <w:t>, 632-641.</w:t>
        </w:r>
      </w:hyperlink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(1989). </w:t>
      </w:r>
      <w:proofErr w:type="gramStart"/>
      <w:r w:rsidRPr="00994D67">
        <w:rPr>
          <w:bCs/>
        </w:rPr>
        <w:t>Methodological themes and variations.</w:t>
      </w:r>
      <w:proofErr w:type="gramEnd"/>
      <w:r w:rsidRPr="00994D67">
        <w:rPr>
          <w:bCs/>
        </w:rPr>
        <w:t xml:space="preserve"> In  P.E. Tetlock, R. Jervis, C. </w:t>
      </w:r>
      <w:proofErr w:type="spellStart"/>
      <w:r w:rsidRPr="00994D67">
        <w:rPr>
          <w:bCs/>
        </w:rPr>
        <w:t>Tilly</w:t>
      </w:r>
      <w:proofErr w:type="spellEnd"/>
      <w:r w:rsidRPr="00994D67">
        <w:rPr>
          <w:bCs/>
        </w:rPr>
        <w:t xml:space="preserve">, P. Stern, &amp; J. Husbands (Eds.), </w:t>
      </w:r>
      <w:r w:rsidRPr="00B13845">
        <w:rPr>
          <w:bCs/>
          <w:i/>
        </w:rPr>
        <w:t>Behavior, society, and nuclear war</w:t>
      </w:r>
      <w:r w:rsidRPr="00994D67">
        <w:rPr>
          <w:bCs/>
        </w:rPr>
        <w:t xml:space="preserve">. </w:t>
      </w:r>
      <w:proofErr w:type="gramStart"/>
      <w:r w:rsidRPr="00994D67">
        <w:rPr>
          <w:bCs/>
        </w:rPr>
        <w:t>(Vol. 1).</w:t>
      </w:r>
      <w:proofErr w:type="gramEnd"/>
      <w:r w:rsidRPr="00994D67">
        <w:rPr>
          <w:bCs/>
        </w:rPr>
        <w:t xml:space="preserve"> New York: Oxford University Press.</w:t>
      </w:r>
    </w:p>
    <w:p w:rsidR="00F00A40" w:rsidRPr="00994D67" w:rsidRDefault="00C4546A" w:rsidP="00527E5E">
      <w:pPr>
        <w:spacing w:after="240"/>
        <w:rPr>
          <w:bCs/>
        </w:rPr>
      </w:pPr>
      <w:hyperlink r:id="rId124" w:history="1">
        <w:proofErr w:type="gramStart"/>
        <w:r w:rsidR="00F00A40" w:rsidRPr="00EF2458">
          <w:rPr>
            <w:rStyle w:val="Hyperlink"/>
            <w:rFonts w:cstheme="minorBidi"/>
            <w:bCs/>
          </w:rPr>
          <w:t>Bell, N., &amp; Tetlock, P.E. (1989).</w:t>
        </w:r>
        <w:proofErr w:type="gramEnd"/>
        <w:r w:rsidR="00F00A40" w:rsidRPr="00EF2458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EF2458">
          <w:rPr>
            <w:rStyle w:val="Hyperlink"/>
            <w:rFonts w:cstheme="minorBidi"/>
            <w:bCs/>
          </w:rPr>
          <w:t>The intuitive politician and the assignment of blame in organizations.</w:t>
        </w:r>
        <w:proofErr w:type="gramEnd"/>
        <w:r w:rsidR="00F00A40" w:rsidRPr="00EF2458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EF2458">
          <w:rPr>
            <w:rStyle w:val="Hyperlink"/>
            <w:rFonts w:cstheme="minorBidi"/>
            <w:bCs/>
          </w:rPr>
          <w:t xml:space="preserve">In J. </w:t>
        </w:r>
        <w:proofErr w:type="spellStart"/>
        <w:r w:rsidR="00F00A40" w:rsidRPr="00EF2458">
          <w:rPr>
            <w:rStyle w:val="Hyperlink"/>
            <w:rFonts w:cstheme="minorBidi"/>
            <w:bCs/>
          </w:rPr>
          <w:t>Giacalone</w:t>
        </w:r>
        <w:proofErr w:type="spellEnd"/>
        <w:r w:rsidR="00F00A40" w:rsidRPr="00EF2458">
          <w:rPr>
            <w:rStyle w:val="Hyperlink"/>
            <w:rFonts w:cstheme="minorBidi"/>
            <w:bCs/>
          </w:rPr>
          <w:t xml:space="preserve"> &amp; P. Rosenfeld (Eds.), </w:t>
        </w:r>
        <w:r w:rsidR="00F00A40" w:rsidRPr="00EF2458">
          <w:rPr>
            <w:rStyle w:val="Hyperlink"/>
            <w:rFonts w:cstheme="minorBidi"/>
            <w:bCs/>
            <w:i/>
          </w:rPr>
          <w:t>Impression management in organizations</w:t>
        </w:r>
        <w:r w:rsidR="00F00A40" w:rsidRPr="00EF2458">
          <w:rPr>
            <w:rStyle w:val="Hyperlink"/>
            <w:rFonts w:cstheme="minorBidi"/>
            <w:bCs/>
          </w:rPr>
          <w:t>.</w:t>
        </w:r>
        <w:proofErr w:type="gramEnd"/>
        <w:r w:rsidR="00F00A40" w:rsidRPr="00EF2458">
          <w:rPr>
            <w:rStyle w:val="Hyperlink"/>
            <w:rFonts w:cstheme="minorBidi"/>
            <w:bCs/>
          </w:rPr>
          <w:t xml:space="preserve"> Hillsdale, NJ: Erlbaum. Pp. 105-123.</w:t>
        </w:r>
      </w:hyperlink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t xml:space="preserve">Tetlock, P.E., Husbands, J., Jervis, R., Stern, P., &amp; </w:t>
      </w:r>
      <w:proofErr w:type="spellStart"/>
      <w:r w:rsidRPr="00994D67">
        <w:rPr>
          <w:bCs/>
        </w:rPr>
        <w:t>Tilly</w:t>
      </w:r>
      <w:proofErr w:type="spellEnd"/>
      <w:r w:rsidRPr="00994D67">
        <w:rPr>
          <w:bCs/>
        </w:rPr>
        <w:t xml:space="preserve">, C. Introduction to Volume 1 (1989) of </w:t>
      </w:r>
      <w:r>
        <w:rPr>
          <w:bCs/>
          <w:i/>
        </w:rPr>
        <w:t>Behavior, society and nuclear w</w:t>
      </w:r>
      <w:r w:rsidRPr="00B13845">
        <w:rPr>
          <w:bCs/>
          <w:i/>
        </w:rPr>
        <w:t>ar</w:t>
      </w:r>
      <w:r w:rsidRPr="00994D67">
        <w:rPr>
          <w:bCs/>
        </w:rPr>
        <w:t>.</w:t>
      </w:r>
      <w:proofErr w:type="gramEnd"/>
      <w:r w:rsidRPr="00994D67">
        <w:rPr>
          <w:bCs/>
        </w:rPr>
        <w:t xml:space="preserve"> New York: Oxford University Press. Separate Introduction for Volume 2 (1990).</w:t>
      </w:r>
    </w:p>
    <w:p w:rsidR="00F00A40" w:rsidRPr="00FF4B8E" w:rsidRDefault="00F00A40" w:rsidP="00527E5E">
      <w:pPr>
        <w:keepNext/>
        <w:spacing w:after="240"/>
        <w:jc w:val="center"/>
      </w:pPr>
      <w:r w:rsidRPr="00FF4B8E">
        <w:rPr>
          <w:b/>
          <w:bCs/>
        </w:rPr>
        <w:t>1988</w:t>
      </w:r>
    </w:p>
    <w:p w:rsidR="00F00A40" w:rsidRPr="00FF4B8E" w:rsidRDefault="00C4546A" w:rsidP="00527E5E">
      <w:pPr>
        <w:spacing w:after="240"/>
      </w:pPr>
      <w:hyperlink r:id="rId125" w:history="1">
        <w:r w:rsidR="00F00A40" w:rsidRPr="006B6DAE">
          <w:rPr>
            <w:rStyle w:val="Hyperlink"/>
            <w:rFonts w:cstheme="minorBidi"/>
            <w:bCs/>
          </w:rPr>
          <w:t>Tetlock</w:t>
        </w:r>
        <w:r w:rsidR="00F00A40" w:rsidRPr="006B6DAE">
          <w:rPr>
            <w:rStyle w:val="Hyperlink"/>
            <w:rFonts w:cstheme="minorBidi"/>
          </w:rPr>
          <w:t xml:space="preserve">, P.E. (1988). </w:t>
        </w:r>
        <w:proofErr w:type="gramStart"/>
        <w:r w:rsidR="00F00A40" w:rsidRPr="006B6DAE">
          <w:rPr>
            <w:rStyle w:val="Hyperlink"/>
            <w:rFonts w:cstheme="minorBidi"/>
          </w:rPr>
          <w:t>Integrative complexity of text and of reader as moderators of aesthetic evaluations.</w:t>
        </w:r>
        <w:proofErr w:type="gramEnd"/>
        <w:r w:rsidR="00F00A40" w:rsidRPr="006B6DAE">
          <w:rPr>
            <w:rStyle w:val="Hyperlink"/>
            <w:rFonts w:cstheme="minorBidi"/>
          </w:rPr>
          <w:t xml:space="preserve"> </w:t>
        </w:r>
        <w:r w:rsidR="00F00A40" w:rsidRPr="006B6DAE">
          <w:rPr>
            <w:rStyle w:val="Hyperlink"/>
            <w:rFonts w:cstheme="minorBidi"/>
            <w:i/>
          </w:rPr>
          <w:t>Poetics</w:t>
        </w:r>
        <w:r w:rsidR="00F00A40" w:rsidRPr="006B6DAE">
          <w:rPr>
            <w:rStyle w:val="Hyperlink"/>
            <w:rFonts w:cstheme="minorBidi"/>
          </w:rPr>
          <w:t xml:space="preserve">, </w:t>
        </w:r>
        <w:r w:rsidR="00F00A40" w:rsidRPr="006B6DAE">
          <w:rPr>
            <w:rStyle w:val="Hyperlink"/>
            <w:rFonts w:cstheme="minorBidi"/>
            <w:i/>
          </w:rPr>
          <w:t>17</w:t>
        </w:r>
        <w:r w:rsidR="00F00A40" w:rsidRPr="006B6DAE">
          <w:rPr>
            <w:rStyle w:val="Hyperlink"/>
            <w:rFonts w:cstheme="minorBidi"/>
          </w:rPr>
          <w:t xml:space="preserve">, 357-366. Reprinted in </w:t>
        </w:r>
        <w:proofErr w:type="spellStart"/>
        <w:r w:rsidR="00F00A40" w:rsidRPr="006B6DAE">
          <w:rPr>
            <w:rStyle w:val="Hyperlink"/>
            <w:rFonts w:cstheme="minorBidi"/>
            <w:i/>
          </w:rPr>
          <w:t>Psicholo’gia</w:t>
        </w:r>
        <w:proofErr w:type="spellEnd"/>
        <w:r w:rsidR="00F00A40" w:rsidRPr="006B6DAE">
          <w:rPr>
            <w:rStyle w:val="Hyperlink"/>
            <w:rFonts w:cstheme="minorBidi"/>
          </w:rPr>
          <w:t xml:space="preserve"> (1989, issue 1): </w:t>
        </w:r>
        <w:r w:rsidR="00F00A40" w:rsidRPr="006B6DAE">
          <w:rPr>
            <w:rStyle w:val="Hyperlink"/>
            <w:rFonts w:cstheme="minorBidi"/>
          </w:rPr>
          <w:lastRenderedPageBreak/>
          <w:t xml:space="preserve">A </w:t>
        </w:r>
        <w:proofErr w:type="spellStart"/>
        <w:r w:rsidR="00F00A40" w:rsidRPr="006B6DAE">
          <w:rPr>
            <w:rStyle w:val="Hyperlink"/>
            <w:rFonts w:cstheme="minorBidi"/>
          </w:rPr>
          <w:t>szovegek</w:t>
        </w:r>
        <w:proofErr w:type="spellEnd"/>
        <w:r w:rsidR="00F00A40" w:rsidRPr="006B6DAE">
          <w:rPr>
            <w:rStyle w:val="Hyperlink"/>
            <w:rFonts w:cstheme="minorBidi"/>
          </w:rPr>
          <w:t xml:space="preserve"> </w:t>
        </w:r>
        <w:proofErr w:type="spellStart"/>
        <w:r w:rsidR="00F00A40" w:rsidRPr="006B6DAE">
          <w:rPr>
            <w:rStyle w:val="Hyperlink"/>
            <w:rFonts w:cstheme="minorBidi"/>
          </w:rPr>
          <w:t>e’s</w:t>
        </w:r>
        <w:proofErr w:type="spellEnd"/>
        <w:r w:rsidR="00F00A40" w:rsidRPr="006B6DAE">
          <w:rPr>
            <w:rStyle w:val="Hyperlink"/>
            <w:rFonts w:cstheme="minorBidi"/>
          </w:rPr>
          <w:t xml:space="preserve"> </w:t>
        </w:r>
        <w:proofErr w:type="spellStart"/>
        <w:proofErr w:type="gramStart"/>
        <w:r w:rsidR="00F00A40" w:rsidRPr="006B6DAE">
          <w:rPr>
            <w:rStyle w:val="Hyperlink"/>
            <w:rFonts w:cstheme="minorBidi"/>
          </w:rPr>
          <w:t>az</w:t>
        </w:r>
        <w:proofErr w:type="spellEnd"/>
        <w:proofErr w:type="gramEnd"/>
        <w:r w:rsidR="00F00A40" w:rsidRPr="006B6DAE">
          <w:rPr>
            <w:rStyle w:val="Hyperlink"/>
            <w:rFonts w:cstheme="minorBidi"/>
          </w:rPr>
          <w:t xml:space="preserve"> </w:t>
        </w:r>
        <w:proofErr w:type="spellStart"/>
        <w:r w:rsidR="00F00A40" w:rsidRPr="006B6DAE">
          <w:rPr>
            <w:rStyle w:val="Hyperlink"/>
            <w:rFonts w:cstheme="minorBidi"/>
          </w:rPr>
          <w:t>olvaso’k</w:t>
        </w:r>
        <w:proofErr w:type="spellEnd"/>
        <w:r w:rsidR="00F00A40" w:rsidRPr="006B6DAE">
          <w:rPr>
            <w:rStyle w:val="Hyperlink"/>
            <w:rFonts w:cstheme="minorBidi"/>
          </w:rPr>
          <w:t xml:space="preserve"> </w:t>
        </w:r>
        <w:proofErr w:type="spellStart"/>
        <w:r w:rsidR="00F00A40" w:rsidRPr="006B6DAE">
          <w:rPr>
            <w:rStyle w:val="Hyperlink"/>
            <w:rFonts w:cstheme="minorBidi"/>
          </w:rPr>
          <w:t>integrativ</w:t>
        </w:r>
        <w:proofErr w:type="spellEnd"/>
        <w:r w:rsidR="00F00A40" w:rsidRPr="006B6DAE">
          <w:rPr>
            <w:rStyle w:val="Hyperlink"/>
            <w:rFonts w:cstheme="minorBidi"/>
          </w:rPr>
          <w:t xml:space="preserve"> </w:t>
        </w:r>
        <w:proofErr w:type="spellStart"/>
        <w:r w:rsidR="00F00A40" w:rsidRPr="006B6DAE">
          <w:rPr>
            <w:rStyle w:val="Hyperlink"/>
            <w:rFonts w:cstheme="minorBidi"/>
          </w:rPr>
          <w:t>komplexita’sa</w:t>
        </w:r>
        <w:proofErr w:type="spellEnd"/>
        <w:r w:rsidR="00F00A40" w:rsidRPr="006B6DAE">
          <w:rPr>
            <w:rStyle w:val="Hyperlink"/>
            <w:rFonts w:cstheme="minorBidi"/>
          </w:rPr>
          <w:t xml:space="preserve"> mint </w:t>
        </w:r>
        <w:proofErr w:type="spellStart"/>
        <w:r w:rsidR="00F00A40" w:rsidRPr="006B6DAE">
          <w:rPr>
            <w:rStyle w:val="Hyperlink"/>
            <w:rFonts w:cstheme="minorBidi"/>
          </w:rPr>
          <w:t>az</w:t>
        </w:r>
        <w:proofErr w:type="spellEnd"/>
        <w:r w:rsidR="00F00A40" w:rsidRPr="006B6DAE">
          <w:rPr>
            <w:rStyle w:val="Hyperlink"/>
            <w:rFonts w:cstheme="minorBidi"/>
          </w:rPr>
          <w:t xml:space="preserve"> </w:t>
        </w:r>
        <w:proofErr w:type="spellStart"/>
        <w:r w:rsidR="00F00A40" w:rsidRPr="006B6DAE">
          <w:rPr>
            <w:rStyle w:val="Hyperlink"/>
            <w:rFonts w:cstheme="minorBidi"/>
          </w:rPr>
          <w:t>esztetikai</w:t>
        </w:r>
        <w:proofErr w:type="spellEnd"/>
        <w:r w:rsidR="00F00A40" w:rsidRPr="006B6DAE">
          <w:rPr>
            <w:rStyle w:val="Hyperlink"/>
            <w:rFonts w:cstheme="minorBidi"/>
          </w:rPr>
          <w:t xml:space="preserve"> </w:t>
        </w:r>
        <w:proofErr w:type="spellStart"/>
        <w:r w:rsidR="00F00A40" w:rsidRPr="006B6DAE">
          <w:rPr>
            <w:rStyle w:val="Hyperlink"/>
            <w:rFonts w:cstheme="minorBidi"/>
          </w:rPr>
          <w:t>e’rte’kele’s</w:t>
        </w:r>
        <w:proofErr w:type="spellEnd"/>
        <w:r w:rsidR="00F00A40" w:rsidRPr="006B6DAE">
          <w:rPr>
            <w:rStyle w:val="Hyperlink"/>
            <w:rFonts w:cstheme="minorBidi"/>
          </w:rPr>
          <w:t xml:space="preserve"> </w:t>
        </w:r>
        <w:proofErr w:type="spellStart"/>
        <w:r w:rsidR="00F00A40" w:rsidRPr="006B6DAE">
          <w:rPr>
            <w:rStyle w:val="Hyperlink"/>
            <w:rFonts w:cstheme="minorBidi"/>
          </w:rPr>
          <w:t>kozvetito</w:t>
        </w:r>
        <w:proofErr w:type="spellEnd"/>
        <w:r w:rsidR="00F00A40" w:rsidRPr="006B6DAE">
          <w:rPr>
            <w:rStyle w:val="Hyperlink"/>
            <w:rFonts w:cstheme="minorBidi"/>
          </w:rPr>
          <w:t>” je, pp. 47-56.</w:t>
        </w:r>
      </w:hyperlink>
    </w:p>
    <w:p w:rsidR="00F00A40" w:rsidRPr="00FF4B8E" w:rsidRDefault="00C4546A" w:rsidP="00527E5E">
      <w:pPr>
        <w:spacing w:after="240"/>
      </w:pPr>
      <w:hyperlink r:id="rId126" w:history="1">
        <w:r w:rsidR="00F00A40" w:rsidRPr="00DA0491">
          <w:rPr>
            <w:rStyle w:val="Hyperlink"/>
            <w:rFonts w:cstheme="minorBidi"/>
            <w:bCs/>
          </w:rPr>
          <w:t>Tetlock</w:t>
        </w:r>
        <w:r w:rsidR="00F00A40" w:rsidRPr="00DA0491">
          <w:rPr>
            <w:rStyle w:val="Hyperlink"/>
            <w:rFonts w:cstheme="minorBidi"/>
          </w:rPr>
          <w:t xml:space="preserve">, P.E. (1988). Monitoring the integrative complexity of American and Soviet policy rhetoric: What can be learned? </w:t>
        </w:r>
        <w:r w:rsidR="00F00A40" w:rsidRPr="00DA0491">
          <w:rPr>
            <w:rStyle w:val="Hyperlink"/>
            <w:rFonts w:cstheme="minorBidi"/>
            <w:i/>
          </w:rPr>
          <w:t>Journal of Social Issues</w:t>
        </w:r>
        <w:r w:rsidR="00F00A40" w:rsidRPr="00DA0491">
          <w:rPr>
            <w:rStyle w:val="Hyperlink"/>
            <w:rFonts w:cstheme="minorBidi"/>
          </w:rPr>
          <w:t xml:space="preserve">, </w:t>
        </w:r>
        <w:r w:rsidR="00F00A40" w:rsidRPr="00DA0491">
          <w:rPr>
            <w:rStyle w:val="Hyperlink"/>
            <w:rFonts w:cstheme="minorBidi"/>
            <w:i/>
          </w:rPr>
          <w:t>44</w:t>
        </w:r>
        <w:r w:rsidR="00F00A40" w:rsidRPr="00DA0491">
          <w:rPr>
            <w:rStyle w:val="Hyperlink"/>
            <w:rFonts w:cstheme="minorBidi"/>
          </w:rPr>
          <w:t>(2), 101-131.</w:t>
        </w:r>
      </w:hyperlink>
    </w:p>
    <w:p w:rsidR="00F00A40" w:rsidRPr="00FF4B8E" w:rsidRDefault="00F00A40" w:rsidP="00527E5E">
      <w:pPr>
        <w:spacing w:after="240"/>
      </w:pPr>
      <w:proofErr w:type="gramStart"/>
      <w:r w:rsidRPr="00994D67">
        <w:rPr>
          <w:bCs/>
        </w:rPr>
        <w:t>Sniderman</w:t>
      </w:r>
      <w:r w:rsidRPr="00FF4B8E">
        <w:t xml:space="preserve">, P., Tetlock, P.E., </w:t>
      </w:r>
      <w:proofErr w:type="spellStart"/>
      <w:r w:rsidRPr="00FF4B8E">
        <w:t>Gleser</w:t>
      </w:r>
      <w:proofErr w:type="spellEnd"/>
      <w:r w:rsidRPr="00FF4B8E">
        <w:t xml:space="preserve">, J., Green, D., &amp; </w:t>
      </w:r>
      <w:proofErr w:type="spellStart"/>
      <w:r w:rsidRPr="00FF4B8E">
        <w:t>Hout</w:t>
      </w:r>
      <w:proofErr w:type="spellEnd"/>
      <w:r w:rsidRPr="00FF4B8E">
        <w:t>, M. (1988).</w:t>
      </w:r>
      <w:proofErr w:type="gramEnd"/>
      <w:r w:rsidRPr="00FF4B8E">
        <w:t xml:space="preserve"> Principled tolerance and the American mass public. </w:t>
      </w:r>
      <w:r w:rsidRPr="00FF4B8E">
        <w:rPr>
          <w:i/>
        </w:rPr>
        <w:t>British Journal of Political Science</w:t>
      </w:r>
      <w:r w:rsidRPr="00FF4B8E">
        <w:t xml:space="preserve">, </w:t>
      </w:r>
      <w:r w:rsidRPr="00FF4B8E">
        <w:rPr>
          <w:i/>
        </w:rPr>
        <w:t>19</w:t>
      </w:r>
      <w:r w:rsidRPr="00FF4B8E">
        <w:t>, 25-45.</w:t>
      </w:r>
    </w:p>
    <w:p w:rsidR="00F00A40" w:rsidRPr="00FF4B8E" w:rsidRDefault="00C4546A" w:rsidP="00527E5E">
      <w:pPr>
        <w:spacing w:after="240"/>
      </w:pPr>
      <w:hyperlink r:id="rId127" w:history="1">
        <w:r w:rsidR="00F00A40" w:rsidRPr="00DA0491">
          <w:rPr>
            <w:rStyle w:val="Hyperlink"/>
            <w:rFonts w:cstheme="minorBidi"/>
            <w:bCs/>
          </w:rPr>
          <w:t>Tetlock</w:t>
        </w:r>
        <w:r w:rsidR="00F00A40" w:rsidRPr="00DA0491">
          <w:rPr>
            <w:rStyle w:val="Hyperlink"/>
            <w:rFonts w:cstheme="minorBidi"/>
          </w:rPr>
          <w:t xml:space="preserve">, P.E. (1988). Structure and function in political belief systems. </w:t>
        </w:r>
        <w:proofErr w:type="gramStart"/>
        <w:r w:rsidR="00F00A40" w:rsidRPr="00DA0491">
          <w:rPr>
            <w:rStyle w:val="Hyperlink"/>
            <w:rFonts w:cstheme="minorBidi"/>
          </w:rPr>
          <w:t xml:space="preserve">In A.G. Greenwald &amp; A. </w:t>
        </w:r>
        <w:proofErr w:type="spellStart"/>
        <w:r w:rsidR="00F00A40" w:rsidRPr="00DA0491">
          <w:rPr>
            <w:rStyle w:val="Hyperlink"/>
            <w:rFonts w:cstheme="minorBidi"/>
          </w:rPr>
          <w:t>Pratkanis</w:t>
        </w:r>
        <w:proofErr w:type="spellEnd"/>
        <w:r w:rsidR="00F00A40" w:rsidRPr="00DA0491">
          <w:rPr>
            <w:rStyle w:val="Hyperlink"/>
            <w:rFonts w:cstheme="minorBidi"/>
          </w:rPr>
          <w:t xml:space="preserve"> (Eds.), </w:t>
        </w:r>
        <w:r w:rsidR="00F00A40" w:rsidRPr="00DA0491">
          <w:rPr>
            <w:rStyle w:val="Hyperlink"/>
            <w:rFonts w:cstheme="minorBidi"/>
            <w:i/>
          </w:rPr>
          <w:t>Attitude structure and function</w:t>
        </w:r>
        <w:r w:rsidR="00F00A40" w:rsidRPr="00DA0491">
          <w:rPr>
            <w:rStyle w:val="Hyperlink"/>
            <w:rFonts w:cstheme="minorBidi"/>
          </w:rPr>
          <w:t>.</w:t>
        </w:r>
        <w:proofErr w:type="gramEnd"/>
        <w:r w:rsidR="00F00A40" w:rsidRPr="00DA0491">
          <w:rPr>
            <w:rStyle w:val="Hyperlink"/>
            <w:rFonts w:cstheme="minorBidi"/>
          </w:rPr>
          <w:t xml:space="preserve"> Hillsdale, NJ: Erlbaum.</w:t>
        </w:r>
      </w:hyperlink>
    </w:p>
    <w:p w:rsidR="00F00A40" w:rsidRPr="00FF4B8E" w:rsidRDefault="00F00A40" w:rsidP="00527E5E">
      <w:pPr>
        <w:spacing w:after="240"/>
      </w:pPr>
      <w:proofErr w:type="gramStart"/>
      <w:r w:rsidRPr="00994D67">
        <w:rPr>
          <w:bCs/>
        </w:rPr>
        <w:t>Tetlock</w:t>
      </w:r>
      <w:r w:rsidRPr="00FF4B8E">
        <w:t>, P.E., &amp; Suedfeld, P. (1988).</w:t>
      </w:r>
      <w:proofErr w:type="gramEnd"/>
      <w:r w:rsidRPr="00FF4B8E">
        <w:t xml:space="preserve"> </w:t>
      </w:r>
      <w:proofErr w:type="gramStart"/>
      <w:r w:rsidRPr="00FF4B8E">
        <w:t>Integrative complexity coding of verbal behavior.</w:t>
      </w:r>
      <w:proofErr w:type="gramEnd"/>
      <w:r w:rsidRPr="00FF4B8E">
        <w:t xml:space="preserve"> </w:t>
      </w:r>
      <w:proofErr w:type="gramStart"/>
      <w:r w:rsidRPr="00FF4B8E">
        <w:t xml:space="preserve">In C. </w:t>
      </w:r>
      <w:proofErr w:type="spellStart"/>
      <w:r w:rsidRPr="00FF4B8E">
        <w:t>Antaki</w:t>
      </w:r>
      <w:proofErr w:type="spellEnd"/>
      <w:r w:rsidRPr="00FF4B8E">
        <w:t xml:space="preserve"> (Ed.), </w:t>
      </w:r>
      <w:r w:rsidRPr="00FF4B8E">
        <w:rPr>
          <w:i/>
        </w:rPr>
        <w:t>Lay explanation</w:t>
      </w:r>
      <w:r w:rsidRPr="00FF4B8E">
        <w:t>.</w:t>
      </w:r>
      <w:proofErr w:type="gramEnd"/>
      <w:r w:rsidRPr="00FF4B8E">
        <w:t xml:space="preserve"> Beverly Hills: Sage.</w:t>
      </w:r>
    </w:p>
    <w:p w:rsidR="00F00A40" w:rsidRPr="00FF4B8E" w:rsidRDefault="00F00A40" w:rsidP="00527E5E">
      <w:pPr>
        <w:keepNext/>
        <w:spacing w:after="240"/>
        <w:jc w:val="center"/>
      </w:pPr>
      <w:r w:rsidRPr="00FF4B8E">
        <w:rPr>
          <w:b/>
          <w:bCs/>
        </w:rPr>
        <w:t>1987</w:t>
      </w:r>
    </w:p>
    <w:p w:rsidR="00F00A40" w:rsidRPr="00FF4B8E" w:rsidRDefault="00C4546A" w:rsidP="00527E5E">
      <w:pPr>
        <w:spacing w:after="240"/>
      </w:pPr>
      <w:hyperlink r:id="rId128" w:history="1">
        <w:r w:rsidR="00F00A40" w:rsidRPr="006B6DAE">
          <w:rPr>
            <w:rStyle w:val="Hyperlink"/>
            <w:rFonts w:cstheme="minorBidi"/>
            <w:bCs/>
          </w:rPr>
          <w:t>Tetlock</w:t>
        </w:r>
        <w:r w:rsidR="00F00A40" w:rsidRPr="006B6DAE">
          <w:rPr>
            <w:rStyle w:val="Hyperlink"/>
            <w:rFonts w:cstheme="minorBidi"/>
          </w:rPr>
          <w:t xml:space="preserve">, P.E. (1987). </w:t>
        </w:r>
        <w:proofErr w:type="gramStart"/>
        <w:r w:rsidR="00F00A40" w:rsidRPr="006B6DAE">
          <w:rPr>
            <w:rStyle w:val="Hyperlink"/>
            <w:rFonts w:cstheme="minorBidi"/>
          </w:rPr>
          <w:t>Testing deterrence theory: Some conceptual and methodological issues.</w:t>
        </w:r>
        <w:proofErr w:type="gramEnd"/>
        <w:r w:rsidR="00F00A40" w:rsidRPr="006B6DAE">
          <w:rPr>
            <w:rStyle w:val="Hyperlink"/>
            <w:rFonts w:cstheme="minorBidi"/>
          </w:rPr>
          <w:t xml:space="preserve"> </w:t>
        </w:r>
        <w:r w:rsidR="00F00A40" w:rsidRPr="006B6DAE">
          <w:rPr>
            <w:rStyle w:val="Hyperlink"/>
            <w:rFonts w:cstheme="minorBidi"/>
            <w:i/>
          </w:rPr>
          <w:t>Journal of Social Issues</w:t>
        </w:r>
        <w:r w:rsidR="00F00A40" w:rsidRPr="006B6DAE">
          <w:rPr>
            <w:rStyle w:val="Hyperlink"/>
            <w:rFonts w:cstheme="minorBidi"/>
          </w:rPr>
          <w:t xml:space="preserve">, </w:t>
        </w:r>
        <w:r w:rsidR="00F00A40" w:rsidRPr="006B6DAE">
          <w:rPr>
            <w:rStyle w:val="Hyperlink"/>
            <w:rFonts w:cstheme="minorBidi"/>
            <w:i/>
          </w:rPr>
          <w:t>43</w:t>
        </w:r>
        <w:r w:rsidR="00F00A40" w:rsidRPr="006B6DAE">
          <w:rPr>
            <w:rStyle w:val="Hyperlink"/>
            <w:rFonts w:cstheme="minorBidi"/>
          </w:rPr>
          <w:t>:4, 85-91.</w:t>
        </w:r>
      </w:hyperlink>
    </w:p>
    <w:p w:rsidR="00F00A40" w:rsidRPr="00FF4B8E" w:rsidRDefault="00C4546A" w:rsidP="00527E5E">
      <w:pPr>
        <w:spacing w:after="240"/>
      </w:pPr>
      <w:hyperlink r:id="rId129" w:history="1">
        <w:proofErr w:type="gramStart"/>
        <w:r w:rsidR="00F00A40" w:rsidRPr="00DA0491">
          <w:rPr>
            <w:rStyle w:val="Hyperlink"/>
            <w:rFonts w:cstheme="minorBidi"/>
          </w:rPr>
          <w:t>Tetlock, P.E., &amp; Kim, J.L. (1987).</w:t>
        </w:r>
        <w:proofErr w:type="gramEnd"/>
        <w:r w:rsidR="00F00A40" w:rsidRPr="00DA0491">
          <w:rPr>
            <w:rStyle w:val="Hyperlink"/>
            <w:rFonts w:cstheme="minorBidi"/>
          </w:rPr>
          <w:t xml:space="preserve"> </w:t>
        </w:r>
        <w:proofErr w:type="gramStart"/>
        <w:r w:rsidR="00F00A40" w:rsidRPr="00DA0491">
          <w:rPr>
            <w:rStyle w:val="Hyperlink"/>
            <w:rFonts w:cstheme="minorBidi"/>
          </w:rPr>
          <w:t>Accountability and judgment in a personality prediction task.</w:t>
        </w:r>
        <w:proofErr w:type="gramEnd"/>
        <w:r w:rsidR="00F00A40" w:rsidRPr="00DA0491">
          <w:rPr>
            <w:rStyle w:val="Hyperlink"/>
            <w:rFonts w:cstheme="minorBidi"/>
          </w:rPr>
          <w:t xml:space="preserve"> </w:t>
        </w:r>
        <w:r w:rsidR="00F00A40" w:rsidRPr="00DA0491">
          <w:rPr>
            <w:rStyle w:val="Hyperlink"/>
            <w:rFonts w:cstheme="minorBidi"/>
            <w:i/>
          </w:rPr>
          <w:t>Journal of Personality and Social Psychology: Attitudes and Social Cognition</w:t>
        </w:r>
        <w:r w:rsidR="00F00A40" w:rsidRPr="00DA0491">
          <w:rPr>
            <w:rStyle w:val="Hyperlink"/>
            <w:rFonts w:cstheme="minorBidi"/>
          </w:rPr>
          <w:t xml:space="preserve">, </w:t>
        </w:r>
        <w:r w:rsidR="00F00A40" w:rsidRPr="00DA0491">
          <w:rPr>
            <w:rStyle w:val="Hyperlink"/>
            <w:rFonts w:cstheme="minorBidi"/>
            <w:i/>
          </w:rPr>
          <w:t>52</w:t>
        </w:r>
        <w:r w:rsidR="00F00A40" w:rsidRPr="00DA0491">
          <w:rPr>
            <w:rStyle w:val="Hyperlink"/>
            <w:rFonts w:cstheme="minorBidi"/>
          </w:rPr>
          <w:t>, 700-709.</w:t>
        </w:r>
      </w:hyperlink>
    </w:p>
    <w:p w:rsidR="00F00A40" w:rsidRPr="00FF4B8E" w:rsidRDefault="00F00A40" w:rsidP="00527E5E">
      <w:pPr>
        <w:spacing w:after="240"/>
      </w:pPr>
      <w:r w:rsidRPr="00994D67">
        <w:rPr>
          <w:bCs/>
        </w:rPr>
        <w:t>Tetlock</w:t>
      </w:r>
      <w:r w:rsidRPr="00FF4B8E">
        <w:t xml:space="preserve">, P.E. (1987). </w:t>
      </w:r>
      <w:proofErr w:type="gramStart"/>
      <w:r w:rsidRPr="00FF4B8E">
        <w:t>The psychology of war and peace.</w:t>
      </w:r>
      <w:proofErr w:type="gramEnd"/>
      <w:r w:rsidRPr="00FF4B8E">
        <w:t xml:space="preserve"> Review of S. </w:t>
      </w:r>
      <w:proofErr w:type="spellStart"/>
      <w:r w:rsidRPr="00FF4B8E">
        <w:t>Oskamp</w:t>
      </w:r>
      <w:proofErr w:type="spellEnd"/>
      <w:r w:rsidRPr="00FF4B8E">
        <w:t xml:space="preserve"> (Ed.), </w:t>
      </w:r>
      <w:r w:rsidRPr="00B13845">
        <w:t>International conflict and national public policy issues: Applied social psychology annual</w:t>
      </w:r>
      <w:r w:rsidRPr="00FF4B8E">
        <w:t xml:space="preserve">. </w:t>
      </w:r>
      <w:r w:rsidRPr="00FF4B8E">
        <w:rPr>
          <w:i/>
        </w:rPr>
        <w:t>Contemporary Psychology</w:t>
      </w:r>
      <w:r w:rsidRPr="00FF4B8E">
        <w:t xml:space="preserve">, </w:t>
      </w:r>
      <w:r w:rsidRPr="00FF4B8E">
        <w:rPr>
          <w:i/>
        </w:rPr>
        <w:t>32</w:t>
      </w:r>
      <w:r>
        <w:t>, 655-</w:t>
      </w:r>
      <w:r w:rsidRPr="00FF4B8E">
        <w:t>656.</w:t>
      </w:r>
    </w:p>
    <w:p w:rsidR="00F00A40" w:rsidRPr="00FF4B8E" w:rsidRDefault="00F00A40" w:rsidP="00527E5E">
      <w:pPr>
        <w:spacing w:after="240"/>
      </w:pPr>
      <w:r w:rsidRPr="00FF4B8E">
        <w:t xml:space="preserve">Tetlock, P.E. (1987). Who gets what from whom? Review of D. G. Pruitt &amp; J. Rubin, </w:t>
      </w:r>
      <w:r w:rsidRPr="00B13845">
        <w:t>Social conflict: Escalation, stalemate, and settlement.</w:t>
      </w:r>
      <w:r w:rsidRPr="00FF4B8E">
        <w:t xml:space="preserve"> </w:t>
      </w:r>
      <w:r w:rsidRPr="00FF4B8E">
        <w:rPr>
          <w:i/>
        </w:rPr>
        <w:t>Contemporary Psychology</w:t>
      </w:r>
      <w:r w:rsidRPr="00FF4B8E">
        <w:t xml:space="preserve">, </w:t>
      </w:r>
      <w:r w:rsidRPr="00FF4B8E">
        <w:rPr>
          <w:i/>
        </w:rPr>
        <w:t>32</w:t>
      </w:r>
      <w:r w:rsidRPr="00FF4B8E">
        <w:t>, 513-514.</w:t>
      </w:r>
    </w:p>
    <w:p w:rsidR="00F00A40" w:rsidRPr="00FF4B8E" w:rsidRDefault="00C4546A" w:rsidP="00527E5E">
      <w:pPr>
        <w:spacing w:after="240"/>
      </w:pPr>
      <w:hyperlink r:id="rId130" w:history="1">
        <w:r w:rsidR="00F00A40" w:rsidRPr="006B6DAE">
          <w:rPr>
            <w:rStyle w:val="Hyperlink"/>
            <w:rFonts w:cstheme="minorBidi"/>
            <w:bCs/>
          </w:rPr>
          <w:t>Tetlock</w:t>
        </w:r>
        <w:r w:rsidR="00F00A40" w:rsidRPr="006B6DAE">
          <w:rPr>
            <w:rStyle w:val="Hyperlink"/>
            <w:rFonts w:cstheme="minorBidi"/>
          </w:rPr>
          <w:t xml:space="preserve">, P.E. (1987). Is all psychological knowledge reducible to ideology? Review of K. Larsen, Dialectics and ideology in psychology. </w:t>
        </w:r>
        <w:r w:rsidR="00F00A40" w:rsidRPr="006B6DAE">
          <w:rPr>
            <w:rStyle w:val="Hyperlink"/>
            <w:rFonts w:cstheme="minorBidi"/>
            <w:i/>
          </w:rPr>
          <w:t>Contemporary Psychology</w:t>
        </w:r>
        <w:r w:rsidR="00F00A40" w:rsidRPr="006B6DAE">
          <w:rPr>
            <w:rStyle w:val="Hyperlink"/>
            <w:rFonts w:cstheme="minorBidi"/>
          </w:rPr>
          <w:t xml:space="preserve">, </w:t>
        </w:r>
        <w:r w:rsidR="00F00A40" w:rsidRPr="006B6DAE">
          <w:rPr>
            <w:rStyle w:val="Hyperlink"/>
            <w:rFonts w:cstheme="minorBidi"/>
            <w:i/>
          </w:rPr>
          <w:t>33</w:t>
        </w:r>
        <w:r w:rsidR="00F00A40" w:rsidRPr="006B6DAE">
          <w:rPr>
            <w:rStyle w:val="Hyperlink"/>
            <w:rFonts w:cstheme="minorBidi"/>
          </w:rPr>
          <w:t xml:space="preserve">, 639-640. Response to </w:t>
        </w:r>
        <w:proofErr w:type="spellStart"/>
        <w:r w:rsidR="00F00A40" w:rsidRPr="006B6DAE">
          <w:rPr>
            <w:rStyle w:val="Hyperlink"/>
            <w:rFonts w:cstheme="minorBidi"/>
          </w:rPr>
          <w:t>Knud</w:t>
        </w:r>
        <w:proofErr w:type="spellEnd"/>
        <w:r w:rsidR="00F00A40" w:rsidRPr="006B6DAE">
          <w:rPr>
            <w:rStyle w:val="Hyperlink"/>
            <w:rFonts w:cstheme="minorBidi"/>
          </w:rPr>
          <w:t xml:space="preserve"> Larsen’s critique of the review: Who should decide what </w:t>
        </w:r>
        <w:proofErr w:type="gramStart"/>
        <w:r w:rsidR="00F00A40" w:rsidRPr="006B6DAE">
          <w:rPr>
            <w:rStyle w:val="Hyperlink"/>
            <w:rFonts w:cstheme="minorBidi"/>
          </w:rPr>
          <w:t>is false consciousness</w:t>
        </w:r>
        <w:proofErr w:type="gramEnd"/>
        <w:r w:rsidR="00F00A40" w:rsidRPr="006B6DAE">
          <w:rPr>
            <w:rStyle w:val="Hyperlink"/>
            <w:rFonts w:cstheme="minorBidi"/>
          </w:rPr>
          <w:t xml:space="preserve">? </w:t>
        </w:r>
        <w:proofErr w:type="gramStart"/>
        <w:r w:rsidR="00F00A40" w:rsidRPr="006B6DAE">
          <w:rPr>
            <w:rStyle w:val="Hyperlink"/>
            <w:rFonts w:cstheme="minorBidi"/>
            <w:i/>
          </w:rPr>
          <w:t>Contemporary Psychology</w:t>
        </w:r>
        <w:r w:rsidR="00F00A40" w:rsidRPr="006B6DAE">
          <w:rPr>
            <w:rStyle w:val="Hyperlink"/>
            <w:rFonts w:cstheme="minorBidi"/>
          </w:rPr>
          <w:t>, 1988.</w:t>
        </w:r>
        <w:proofErr w:type="gramEnd"/>
      </w:hyperlink>
    </w:p>
    <w:p w:rsidR="00F00A40" w:rsidRPr="00FF4B8E" w:rsidRDefault="00F00A40" w:rsidP="00527E5E">
      <w:pPr>
        <w:spacing w:after="240"/>
      </w:pPr>
      <w:r w:rsidRPr="00FF4B8E">
        <w:t xml:space="preserve">Tetlock, P.E. (1987). Review of R. Lau &amp; D. O. Sears (Eds.), </w:t>
      </w:r>
      <w:proofErr w:type="gramStart"/>
      <w:r w:rsidRPr="00FF4B8E">
        <w:t>The</w:t>
      </w:r>
      <w:proofErr w:type="gramEnd"/>
      <w:r w:rsidRPr="00FF4B8E">
        <w:t xml:space="preserve"> 19th Annual Carnegie Symposium on Cognition: Political Cognition. </w:t>
      </w:r>
      <w:r w:rsidRPr="00FF4B8E">
        <w:rPr>
          <w:i/>
        </w:rPr>
        <w:t>Political Psychology</w:t>
      </w:r>
      <w:r w:rsidRPr="00FF4B8E">
        <w:t xml:space="preserve">, </w:t>
      </w:r>
      <w:r w:rsidRPr="00FF4B8E">
        <w:rPr>
          <w:i/>
        </w:rPr>
        <w:t>8</w:t>
      </w:r>
      <w:r w:rsidRPr="00FF4B8E">
        <w:t>, 139-144.</w:t>
      </w:r>
    </w:p>
    <w:p w:rsidR="00F00A40" w:rsidRPr="00FF4B8E" w:rsidRDefault="00F00A40" w:rsidP="00527E5E">
      <w:pPr>
        <w:keepNext/>
        <w:spacing w:after="240"/>
        <w:jc w:val="center"/>
      </w:pPr>
      <w:r w:rsidRPr="00FF4B8E">
        <w:rPr>
          <w:b/>
          <w:bCs/>
        </w:rPr>
        <w:t>1986</w:t>
      </w:r>
    </w:p>
    <w:p w:rsidR="00F00A40" w:rsidRPr="00FF4B8E" w:rsidRDefault="00C4546A" w:rsidP="00527E5E">
      <w:pPr>
        <w:spacing w:after="240"/>
      </w:pPr>
      <w:hyperlink r:id="rId131" w:history="1">
        <w:r w:rsidR="00F00A40" w:rsidRPr="00AA57CB">
          <w:rPr>
            <w:rStyle w:val="Hyperlink"/>
            <w:rFonts w:cstheme="minorBidi"/>
            <w:bCs/>
          </w:rPr>
          <w:t>Tetlock</w:t>
        </w:r>
        <w:r w:rsidR="00F00A40" w:rsidRPr="00AA57CB">
          <w:rPr>
            <w:rStyle w:val="Hyperlink"/>
            <w:rFonts w:cstheme="minorBidi"/>
          </w:rPr>
          <w:t xml:space="preserve">, P.E. (1986). </w:t>
        </w:r>
        <w:proofErr w:type="gramStart"/>
        <w:r w:rsidR="00F00A40" w:rsidRPr="00AA57CB">
          <w:rPr>
            <w:rStyle w:val="Hyperlink"/>
            <w:rFonts w:cstheme="minorBidi"/>
          </w:rPr>
          <w:t>A value pluralism model of ideological reasoning.</w:t>
        </w:r>
        <w:proofErr w:type="gramEnd"/>
        <w:r w:rsidR="00F00A40" w:rsidRPr="00AA57CB">
          <w:rPr>
            <w:rStyle w:val="Hyperlink"/>
            <w:rFonts w:cstheme="minorBidi"/>
          </w:rPr>
          <w:t xml:space="preserve"> </w:t>
        </w:r>
        <w:r w:rsidR="00F00A40" w:rsidRPr="00AA57CB">
          <w:rPr>
            <w:rStyle w:val="Hyperlink"/>
            <w:rFonts w:cstheme="minorBidi"/>
            <w:i/>
          </w:rPr>
          <w:t>Journal of Personality and Social Psychology: Personality Processes and Individual Differences</w:t>
        </w:r>
        <w:r w:rsidR="00F00A40" w:rsidRPr="00AA57CB">
          <w:rPr>
            <w:rStyle w:val="Hyperlink"/>
            <w:rFonts w:cstheme="minorBidi"/>
          </w:rPr>
          <w:t xml:space="preserve">, </w:t>
        </w:r>
        <w:r w:rsidR="00F00A40" w:rsidRPr="00AA57CB">
          <w:rPr>
            <w:rStyle w:val="Hyperlink"/>
            <w:rFonts w:cstheme="minorBidi"/>
            <w:i/>
          </w:rPr>
          <w:lastRenderedPageBreak/>
          <w:t>50</w:t>
        </w:r>
        <w:r w:rsidR="00F00A40" w:rsidRPr="00AA57CB">
          <w:rPr>
            <w:rStyle w:val="Hyperlink"/>
            <w:rFonts w:cstheme="minorBidi"/>
          </w:rPr>
          <w:t>, 819</w:t>
        </w:r>
        <w:r w:rsidR="00F00A40" w:rsidRPr="00AA57CB">
          <w:rPr>
            <w:rStyle w:val="Hyperlink"/>
            <w:rFonts w:cstheme="minorBidi"/>
          </w:rPr>
          <w:noBreakHyphen/>
          <w:t xml:space="preserve">827. </w:t>
        </w:r>
        <w:proofErr w:type="gramStart"/>
        <w:r w:rsidR="00F00A40" w:rsidRPr="00AA57CB">
          <w:rPr>
            <w:rStyle w:val="Hyperlink"/>
            <w:rFonts w:cstheme="minorBidi"/>
          </w:rPr>
          <w:t xml:space="preserve">Reprinted in E. Aronson &amp; A. </w:t>
        </w:r>
        <w:proofErr w:type="spellStart"/>
        <w:r w:rsidR="00F00A40" w:rsidRPr="00AA57CB">
          <w:rPr>
            <w:rStyle w:val="Hyperlink"/>
            <w:rFonts w:cstheme="minorBidi"/>
          </w:rPr>
          <w:t>Pratkanis</w:t>
        </w:r>
        <w:proofErr w:type="spellEnd"/>
        <w:r w:rsidR="00F00A40" w:rsidRPr="00AA57CB">
          <w:rPr>
            <w:rStyle w:val="Hyperlink"/>
            <w:rFonts w:cstheme="minorBidi"/>
          </w:rPr>
          <w:t xml:space="preserve"> (Eds.), (1991), </w:t>
        </w:r>
        <w:r w:rsidR="00F00A40" w:rsidRPr="00AA57CB">
          <w:rPr>
            <w:rStyle w:val="Hyperlink"/>
            <w:rFonts w:cstheme="minorBidi"/>
            <w:i/>
          </w:rPr>
          <w:t>International library of critical readings in psychology</w:t>
        </w:r>
        <w:r w:rsidR="00F00A40" w:rsidRPr="00AA57CB">
          <w:rPr>
            <w:rStyle w:val="Hyperlink"/>
            <w:rFonts w:cstheme="minorBidi"/>
          </w:rPr>
          <w:t>.</w:t>
        </w:r>
        <w:proofErr w:type="gramEnd"/>
        <w:r w:rsidR="00F00A40" w:rsidRPr="00AA57CB">
          <w:rPr>
            <w:rStyle w:val="Hyperlink"/>
            <w:rFonts w:cstheme="minorBidi"/>
          </w:rPr>
          <w:t xml:space="preserve"> London: Elgar Publishing Co.</w:t>
        </w:r>
      </w:hyperlink>
    </w:p>
    <w:p w:rsidR="00F00A40" w:rsidRPr="00FF4B8E" w:rsidRDefault="00C4546A" w:rsidP="00527E5E">
      <w:pPr>
        <w:spacing w:after="240"/>
      </w:pPr>
      <w:hyperlink r:id="rId132" w:history="1">
        <w:r w:rsidR="00F00A40" w:rsidRPr="0067600F">
          <w:rPr>
            <w:rStyle w:val="Hyperlink"/>
            <w:rFonts w:cstheme="minorBidi"/>
            <w:bCs/>
          </w:rPr>
          <w:t>Tetlock</w:t>
        </w:r>
        <w:r w:rsidR="00F00A40" w:rsidRPr="0067600F">
          <w:rPr>
            <w:rStyle w:val="Hyperlink"/>
            <w:rFonts w:cstheme="minorBidi"/>
          </w:rPr>
          <w:t xml:space="preserve">, P.E. (1986). Psychological advice on foreign policy: What do we have to contribute? </w:t>
        </w:r>
        <w:r w:rsidR="00F00A40" w:rsidRPr="0067600F">
          <w:rPr>
            <w:rStyle w:val="Hyperlink"/>
            <w:rFonts w:cstheme="minorBidi"/>
            <w:i/>
          </w:rPr>
          <w:t>American Psychologist</w:t>
        </w:r>
        <w:r w:rsidR="00F00A40" w:rsidRPr="0067600F">
          <w:rPr>
            <w:rStyle w:val="Hyperlink"/>
            <w:rFonts w:cstheme="minorBidi"/>
          </w:rPr>
          <w:t xml:space="preserve">, </w:t>
        </w:r>
        <w:r w:rsidR="00F00A40" w:rsidRPr="0067600F">
          <w:rPr>
            <w:rStyle w:val="Hyperlink"/>
            <w:rFonts w:cstheme="minorBidi"/>
            <w:i/>
          </w:rPr>
          <w:t>41</w:t>
        </w:r>
        <w:r w:rsidR="00F00A40" w:rsidRPr="0067600F">
          <w:rPr>
            <w:rStyle w:val="Hyperlink"/>
            <w:rFonts w:cstheme="minorBidi"/>
          </w:rPr>
          <w:t>, 557-567.</w:t>
        </w:r>
      </w:hyperlink>
    </w:p>
    <w:p w:rsidR="00F00A40" w:rsidRPr="00FF4B8E" w:rsidRDefault="00F00A40" w:rsidP="00527E5E">
      <w:pPr>
        <w:spacing w:after="240"/>
      </w:pPr>
      <w:proofErr w:type="gramStart"/>
      <w:r w:rsidRPr="00FF4B8E">
        <w:t>Sniderman, P.M., Hagen, M., Tetlock, P.E., &amp; Brady, H. (1986).</w:t>
      </w:r>
      <w:proofErr w:type="gramEnd"/>
      <w:r w:rsidRPr="00FF4B8E">
        <w:t xml:space="preserve"> Reasoning chains: Causal models of policy reasoning in mass publics. </w:t>
      </w:r>
      <w:r w:rsidRPr="00FF4B8E">
        <w:rPr>
          <w:i/>
        </w:rPr>
        <w:t>British Journal of Political Science</w:t>
      </w:r>
      <w:r w:rsidRPr="00FF4B8E">
        <w:t xml:space="preserve">, </w:t>
      </w:r>
      <w:r w:rsidRPr="00FF4B8E">
        <w:rPr>
          <w:i/>
        </w:rPr>
        <w:t>16</w:t>
      </w:r>
      <w:r w:rsidRPr="00FF4B8E">
        <w:t>, 405-430.</w:t>
      </w:r>
    </w:p>
    <w:p w:rsidR="00F00A40" w:rsidRPr="00FF4B8E" w:rsidRDefault="00C4546A" w:rsidP="00527E5E">
      <w:pPr>
        <w:spacing w:after="240"/>
      </w:pPr>
      <w:hyperlink r:id="rId133" w:history="1">
        <w:proofErr w:type="gramStart"/>
        <w:r w:rsidR="00F00A40" w:rsidRPr="0067600F">
          <w:rPr>
            <w:rStyle w:val="Hyperlink"/>
            <w:rFonts w:cstheme="minorBidi"/>
          </w:rPr>
          <w:t>Sniderman, P.M., &amp; Tetlock, P.E. (1986).</w:t>
        </w:r>
        <w:proofErr w:type="gramEnd"/>
        <w:r w:rsidR="00F00A40" w:rsidRPr="0067600F">
          <w:rPr>
            <w:rStyle w:val="Hyperlink"/>
            <w:rFonts w:cstheme="minorBidi"/>
          </w:rPr>
          <w:t xml:space="preserve"> Symbolic racism: Problems of motive attribution in political analysis: </w:t>
        </w:r>
        <w:r w:rsidR="00F00A40" w:rsidRPr="0067600F">
          <w:rPr>
            <w:rStyle w:val="Hyperlink"/>
            <w:rFonts w:cstheme="minorBidi"/>
            <w:i/>
          </w:rPr>
          <w:t>Journal of Social Issues</w:t>
        </w:r>
        <w:r w:rsidR="00F00A40" w:rsidRPr="0067600F">
          <w:rPr>
            <w:rStyle w:val="Hyperlink"/>
            <w:rFonts w:cstheme="minorBidi"/>
          </w:rPr>
          <w:t xml:space="preserve">, </w:t>
        </w:r>
        <w:r w:rsidR="00F00A40" w:rsidRPr="0067600F">
          <w:rPr>
            <w:rStyle w:val="Hyperlink"/>
            <w:rFonts w:cstheme="minorBidi"/>
            <w:i/>
          </w:rPr>
          <w:t>42</w:t>
        </w:r>
        <w:r w:rsidR="00F00A40" w:rsidRPr="0067600F">
          <w:rPr>
            <w:rStyle w:val="Hyperlink"/>
            <w:rFonts w:cstheme="minorBidi"/>
          </w:rPr>
          <w:t>, 129-150.</w:t>
        </w:r>
      </w:hyperlink>
    </w:p>
    <w:p w:rsidR="00F00A40" w:rsidRPr="00FF4B8E" w:rsidRDefault="00C4546A" w:rsidP="00527E5E">
      <w:pPr>
        <w:spacing w:after="240"/>
      </w:pPr>
      <w:hyperlink r:id="rId134" w:history="1">
        <w:proofErr w:type="gramStart"/>
        <w:r w:rsidR="00F00A40" w:rsidRPr="0067600F">
          <w:rPr>
            <w:rStyle w:val="Hyperlink"/>
            <w:rFonts w:cstheme="minorBidi"/>
          </w:rPr>
          <w:t>Sniderman, P.M., &amp; Tetlock, P.E. (1986).</w:t>
        </w:r>
        <w:proofErr w:type="gramEnd"/>
        <w:r w:rsidR="00F00A40" w:rsidRPr="0067600F">
          <w:rPr>
            <w:rStyle w:val="Hyperlink"/>
            <w:rFonts w:cstheme="minorBidi"/>
          </w:rPr>
          <w:t xml:space="preserve"> </w:t>
        </w:r>
        <w:proofErr w:type="gramStart"/>
        <w:r w:rsidR="00F00A40" w:rsidRPr="0067600F">
          <w:rPr>
            <w:rStyle w:val="Hyperlink"/>
            <w:rFonts w:cstheme="minorBidi"/>
          </w:rPr>
          <w:t>Reflections on American racism.</w:t>
        </w:r>
        <w:proofErr w:type="gramEnd"/>
        <w:r w:rsidR="00F00A40" w:rsidRPr="0067600F">
          <w:rPr>
            <w:rStyle w:val="Hyperlink"/>
            <w:rFonts w:cstheme="minorBidi"/>
          </w:rPr>
          <w:t xml:space="preserve"> </w:t>
        </w:r>
        <w:r w:rsidR="00F00A40" w:rsidRPr="0067600F">
          <w:rPr>
            <w:rStyle w:val="Hyperlink"/>
            <w:rFonts w:cstheme="minorBidi"/>
            <w:i/>
          </w:rPr>
          <w:t>Journal of Social Issues</w:t>
        </w:r>
        <w:r w:rsidR="00F00A40" w:rsidRPr="0067600F">
          <w:rPr>
            <w:rStyle w:val="Hyperlink"/>
            <w:rFonts w:cstheme="minorBidi"/>
          </w:rPr>
          <w:t xml:space="preserve">, </w:t>
        </w:r>
        <w:r w:rsidR="00F00A40" w:rsidRPr="0067600F">
          <w:rPr>
            <w:rStyle w:val="Hyperlink"/>
            <w:rFonts w:cstheme="minorBidi"/>
            <w:i/>
          </w:rPr>
          <w:t>42</w:t>
        </w:r>
        <w:r w:rsidR="00F00A40" w:rsidRPr="0067600F">
          <w:rPr>
            <w:rStyle w:val="Hyperlink"/>
            <w:rFonts w:cstheme="minorBidi"/>
          </w:rPr>
          <w:t>, 173-188.</w:t>
        </w:r>
      </w:hyperlink>
      <w:r w:rsidR="00F00A40" w:rsidRPr="00FF4B8E">
        <w:t xml:space="preserve"> </w:t>
      </w:r>
    </w:p>
    <w:p w:rsidR="00F00A40" w:rsidRPr="00FF4B8E" w:rsidRDefault="00C4546A" w:rsidP="00527E5E">
      <w:pPr>
        <w:spacing w:after="240"/>
      </w:pPr>
      <w:hyperlink r:id="rId135" w:history="1">
        <w:proofErr w:type="gramStart"/>
        <w:r w:rsidR="00F00A40" w:rsidRPr="0067600F">
          <w:rPr>
            <w:rStyle w:val="Hyperlink"/>
            <w:rFonts w:cstheme="minorBidi"/>
            <w:bCs/>
          </w:rPr>
          <w:t>Swede</w:t>
        </w:r>
        <w:r w:rsidR="00F00A40" w:rsidRPr="0067600F">
          <w:rPr>
            <w:rStyle w:val="Hyperlink"/>
            <w:rFonts w:cstheme="minorBidi"/>
          </w:rPr>
          <w:t>, S., &amp; Tetlock, P.E. (1986).</w:t>
        </w:r>
        <w:proofErr w:type="gramEnd"/>
        <w:r w:rsidR="00F00A40" w:rsidRPr="0067600F">
          <w:rPr>
            <w:rStyle w:val="Hyperlink"/>
            <w:rFonts w:cstheme="minorBidi"/>
          </w:rPr>
          <w:t xml:space="preserve"> Henry Kissinger’s implicit theory of personality: A quantitative case study. </w:t>
        </w:r>
        <w:r w:rsidR="00F00A40" w:rsidRPr="0067600F">
          <w:rPr>
            <w:rStyle w:val="Hyperlink"/>
            <w:rFonts w:cstheme="minorBidi"/>
            <w:i/>
          </w:rPr>
          <w:t>Journal of Personality</w:t>
        </w:r>
        <w:r w:rsidR="00F00A40" w:rsidRPr="0067600F">
          <w:rPr>
            <w:rStyle w:val="Hyperlink"/>
            <w:rFonts w:cstheme="minorBidi"/>
          </w:rPr>
          <w:t xml:space="preserve">, </w:t>
        </w:r>
        <w:r w:rsidR="00F00A40" w:rsidRPr="0067600F">
          <w:rPr>
            <w:rStyle w:val="Hyperlink"/>
            <w:rFonts w:cstheme="minorBidi"/>
            <w:i/>
          </w:rPr>
          <w:t>54</w:t>
        </w:r>
        <w:r w:rsidR="00F00A40" w:rsidRPr="0067600F">
          <w:rPr>
            <w:rStyle w:val="Hyperlink"/>
            <w:rFonts w:cstheme="minorBidi"/>
          </w:rPr>
          <w:t>, 617-646.</w:t>
        </w:r>
      </w:hyperlink>
    </w:p>
    <w:p w:rsidR="00F00A40" w:rsidRPr="00FF4B8E" w:rsidRDefault="00F00A40" w:rsidP="00527E5E">
      <w:pPr>
        <w:spacing w:after="240"/>
      </w:pPr>
      <w:r w:rsidRPr="00994D67">
        <w:rPr>
          <w:bCs/>
        </w:rPr>
        <w:t>Tetlock</w:t>
      </w:r>
      <w:r w:rsidRPr="00FF4B8E">
        <w:t xml:space="preserve">, P.E. (1986). </w:t>
      </w:r>
      <w:proofErr w:type="gramStart"/>
      <w:r w:rsidRPr="00FF4B8E">
        <w:t>Integrative complexity of policy reasoning.</w:t>
      </w:r>
      <w:proofErr w:type="gramEnd"/>
      <w:r w:rsidRPr="00FF4B8E">
        <w:t xml:space="preserve"> </w:t>
      </w:r>
      <w:proofErr w:type="gramStart"/>
      <w:r w:rsidRPr="00FF4B8E">
        <w:t xml:space="preserve">In S. Kraus &amp; R. </w:t>
      </w:r>
      <w:proofErr w:type="spellStart"/>
      <w:r w:rsidRPr="00FF4B8E">
        <w:t>Perloff</w:t>
      </w:r>
      <w:proofErr w:type="spellEnd"/>
      <w:r w:rsidRPr="00FF4B8E">
        <w:t xml:space="preserve"> (Eds.), </w:t>
      </w:r>
      <w:r w:rsidRPr="00FF4B8E">
        <w:rPr>
          <w:i/>
        </w:rPr>
        <w:t>Mass media and political thought</w:t>
      </w:r>
      <w:r w:rsidRPr="00FF4B8E">
        <w:t>.</w:t>
      </w:r>
      <w:proofErr w:type="gramEnd"/>
      <w:r w:rsidRPr="00FF4B8E">
        <w:t xml:space="preserve"> Beverly Hills: Sage.</w:t>
      </w:r>
    </w:p>
    <w:p w:rsidR="00F00A40" w:rsidRPr="00FF4B8E" w:rsidRDefault="00F00A40" w:rsidP="00527E5E">
      <w:pPr>
        <w:spacing w:after="240"/>
      </w:pPr>
      <w:proofErr w:type="gramStart"/>
      <w:r w:rsidRPr="00994D67">
        <w:rPr>
          <w:bCs/>
        </w:rPr>
        <w:t>Sniderman</w:t>
      </w:r>
      <w:r w:rsidRPr="00FF4B8E">
        <w:t>, P., &amp; Tetlock, P.E. (1986).</w:t>
      </w:r>
      <w:proofErr w:type="gramEnd"/>
      <w:r w:rsidRPr="00FF4B8E">
        <w:t xml:space="preserve"> </w:t>
      </w:r>
      <w:proofErr w:type="gramStart"/>
      <w:r w:rsidRPr="00FF4B8E">
        <w:t>Interrelationship of political ideology and public opinion.</w:t>
      </w:r>
      <w:proofErr w:type="gramEnd"/>
      <w:r w:rsidRPr="00FF4B8E">
        <w:t xml:space="preserve"> </w:t>
      </w:r>
      <w:proofErr w:type="gramStart"/>
      <w:r w:rsidRPr="00FF4B8E">
        <w:t xml:space="preserve">In M. Hermann (Ed.), </w:t>
      </w:r>
      <w:r w:rsidRPr="00FF4B8E">
        <w:rPr>
          <w:i/>
        </w:rPr>
        <w:t>Handbook of political psychology</w:t>
      </w:r>
      <w:r w:rsidRPr="00FF4B8E">
        <w:t>.</w:t>
      </w:r>
      <w:proofErr w:type="gramEnd"/>
      <w:r w:rsidRPr="00FF4B8E">
        <w:t xml:space="preserve"> San Francisco: </w:t>
      </w:r>
      <w:proofErr w:type="spellStart"/>
      <w:r w:rsidRPr="00FF4B8E">
        <w:t>Jossey</w:t>
      </w:r>
      <w:proofErr w:type="spellEnd"/>
      <w:r w:rsidRPr="00FF4B8E">
        <w:t>-Bass.</w:t>
      </w:r>
    </w:p>
    <w:p w:rsidR="00F00A40" w:rsidRPr="00FF4B8E" w:rsidRDefault="00C4546A" w:rsidP="00527E5E">
      <w:pPr>
        <w:spacing w:after="240"/>
      </w:pPr>
      <w:hyperlink r:id="rId136" w:history="1">
        <w:proofErr w:type="gramStart"/>
        <w:r w:rsidR="00F00A40" w:rsidRPr="0067600F">
          <w:rPr>
            <w:rStyle w:val="Hyperlink"/>
            <w:rFonts w:cstheme="minorBidi"/>
            <w:bCs/>
          </w:rPr>
          <w:t>Tetlock</w:t>
        </w:r>
        <w:r w:rsidR="00F00A40" w:rsidRPr="0067600F">
          <w:rPr>
            <w:rStyle w:val="Hyperlink"/>
            <w:rFonts w:cstheme="minorBidi"/>
          </w:rPr>
          <w:t>, P.E., &amp; McGuire, C. (1986).</w:t>
        </w:r>
        <w:proofErr w:type="gramEnd"/>
        <w:r w:rsidR="00F00A40" w:rsidRPr="0067600F">
          <w:rPr>
            <w:rStyle w:val="Hyperlink"/>
            <w:rFonts w:cstheme="minorBidi"/>
          </w:rPr>
          <w:t xml:space="preserve"> </w:t>
        </w:r>
        <w:proofErr w:type="gramStart"/>
        <w:r w:rsidR="00F00A40" w:rsidRPr="0067600F">
          <w:rPr>
            <w:rStyle w:val="Hyperlink"/>
            <w:rFonts w:cstheme="minorBidi"/>
          </w:rPr>
          <w:t>Cognitive perspectives on foreign policy.</w:t>
        </w:r>
        <w:proofErr w:type="gramEnd"/>
        <w:r w:rsidR="00F00A40" w:rsidRPr="0067600F">
          <w:rPr>
            <w:rStyle w:val="Hyperlink"/>
            <w:rFonts w:cstheme="minorBidi"/>
          </w:rPr>
          <w:t xml:space="preserve"> </w:t>
        </w:r>
        <w:proofErr w:type="gramStart"/>
        <w:r w:rsidR="00F00A40" w:rsidRPr="0067600F">
          <w:rPr>
            <w:rStyle w:val="Hyperlink"/>
            <w:rFonts w:cstheme="minorBidi"/>
          </w:rPr>
          <w:t xml:space="preserve">In S. Long (Ed.), </w:t>
        </w:r>
        <w:r w:rsidR="00F00A40" w:rsidRPr="0067600F">
          <w:rPr>
            <w:rStyle w:val="Hyperlink"/>
            <w:rFonts w:cstheme="minorBidi"/>
            <w:i/>
          </w:rPr>
          <w:t>Political behavior annual</w:t>
        </w:r>
        <w:r w:rsidR="00F00A40" w:rsidRPr="0067600F">
          <w:rPr>
            <w:rStyle w:val="Hyperlink"/>
            <w:rFonts w:cstheme="minorBidi"/>
          </w:rPr>
          <w:t>.</w:t>
        </w:r>
        <w:proofErr w:type="gramEnd"/>
        <w:r w:rsidR="00F00A40" w:rsidRPr="0067600F">
          <w:rPr>
            <w:rStyle w:val="Hyperlink"/>
            <w:rFonts w:cstheme="minorBidi"/>
          </w:rPr>
          <w:t xml:space="preserve"> Boulder, CO: </w:t>
        </w:r>
        <w:proofErr w:type="spellStart"/>
        <w:r w:rsidR="00F00A40" w:rsidRPr="0067600F">
          <w:rPr>
            <w:rStyle w:val="Hyperlink"/>
            <w:rFonts w:cstheme="minorBidi"/>
          </w:rPr>
          <w:t>Westview</w:t>
        </w:r>
        <w:proofErr w:type="spellEnd"/>
        <w:r w:rsidR="00F00A40" w:rsidRPr="0067600F">
          <w:rPr>
            <w:rStyle w:val="Hyperlink"/>
            <w:rFonts w:cstheme="minorBidi"/>
          </w:rPr>
          <w:t xml:space="preserve"> Press. </w:t>
        </w:r>
        <w:proofErr w:type="gramStart"/>
        <w:r w:rsidR="00F00A40" w:rsidRPr="0067600F">
          <w:rPr>
            <w:rStyle w:val="Hyperlink"/>
            <w:rFonts w:cstheme="minorBidi"/>
          </w:rPr>
          <w:t xml:space="preserve">Reprinted in R. White (Ed.), </w:t>
        </w:r>
        <w:r w:rsidR="00F00A40" w:rsidRPr="0067600F">
          <w:rPr>
            <w:rStyle w:val="Hyperlink"/>
            <w:rFonts w:cstheme="minorBidi"/>
            <w:i/>
          </w:rPr>
          <w:t>Psychology and the prevention of nuclear war</w:t>
        </w:r>
        <w:r w:rsidR="00F00A40" w:rsidRPr="0067600F">
          <w:rPr>
            <w:rStyle w:val="Hyperlink"/>
            <w:rFonts w:cstheme="minorBidi"/>
          </w:rPr>
          <w:t>.</w:t>
        </w:r>
        <w:proofErr w:type="gramEnd"/>
        <w:r w:rsidR="00F00A40" w:rsidRPr="0067600F">
          <w:rPr>
            <w:rStyle w:val="Hyperlink"/>
            <w:rFonts w:cstheme="minorBidi"/>
          </w:rPr>
          <w:t xml:space="preserve"> New York: New York University Press (1986) and in N. </w:t>
        </w:r>
        <w:proofErr w:type="spellStart"/>
        <w:r w:rsidR="00F00A40" w:rsidRPr="0067600F">
          <w:rPr>
            <w:rStyle w:val="Hyperlink"/>
            <w:rFonts w:cstheme="minorBidi"/>
          </w:rPr>
          <w:t>Kressel</w:t>
        </w:r>
        <w:proofErr w:type="spellEnd"/>
        <w:r w:rsidR="00F00A40" w:rsidRPr="0067600F">
          <w:rPr>
            <w:rStyle w:val="Hyperlink"/>
            <w:rFonts w:cstheme="minorBidi"/>
          </w:rPr>
          <w:t xml:space="preserve"> (Ed.), </w:t>
        </w:r>
        <w:r w:rsidR="00F00A40" w:rsidRPr="0067600F">
          <w:rPr>
            <w:rStyle w:val="Hyperlink"/>
            <w:rFonts w:cstheme="minorBidi"/>
            <w:i/>
          </w:rPr>
          <w:t>Political psychology: Classic and contemporary readings</w:t>
        </w:r>
        <w:r w:rsidR="00F00A40" w:rsidRPr="0067600F">
          <w:rPr>
            <w:rStyle w:val="Hyperlink"/>
            <w:rFonts w:cstheme="minorBidi"/>
          </w:rPr>
          <w:t xml:space="preserve">. New York: Paragon House (1993) and in G.J. </w:t>
        </w:r>
        <w:proofErr w:type="spellStart"/>
        <w:r w:rsidR="00F00A40" w:rsidRPr="0067600F">
          <w:rPr>
            <w:rStyle w:val="Hyperlink"/>
            <w:rFonts w:cstheme="minorBidi"/>
          </w:rPr>
          <w:t>Ikenberry</w:t>
        </w:r>
        <w:proofErr w:type="spellEnd"/>
        <w:r w:rsidR="00F00A40" w:rsidRPr="0067600F">
          <w:rPr>
            <w:rStyle w:val="Hyperlink"/>
            <w:rFonts w:cstheme="minorBidi"/>
          </w:rPr>
          <w:t xml:space="preserve"> (Ed.), </w:t>
        </w:r>
        <w:r w:rsidR="00F00A40" w:rsidRPr="0067600F">
          <w:rPr>
            <w:rStyle w:val="Hyperlink"/>
            <w:rFonts w:cstheme="minorBidi"/>
            <w:i/>
          </w:rPr>
          <w:t>American foreign policy: Theoretical essays, 5/e</w:t>
        </w:r>
        <w:r w:rsidR="00F00A40" w:rsidRPr="0067600F">
          <w:rPr>
            <w:rStyle w:val="Hyperlink"/>
            <w:rFonts w:cstheme="minorBidi"/>
          </w:rPr>
          <w:t>. St. Cloud, FL: Longman Publishers (2005).</w:t>
        </w:r>
      </w:hyperlink>
    </w:p>
    <w:p w:rsidR="00F00A40" w:rsidRPr="00FF4B8E" w:rsidRDefault="00F00A40" w:rsidP="00527E5E">
      <w:pPr>
        <w:spacing w:after="240"/>
      </w:pPr>
      <w:r>
        <w:t>Tetlock, P.E. (1986). Is self-</w:t>
      </w:r>
      <w:r w:rsidRPr="00FF4B8E">
        <w:t xml:space="preserve">categorization theory the solution to the level of analysis problem? </w:t>
      </w:r>
      <w:r w:rsidRPr="00FF4B8E">
        <w:rPr>
          <w:i/>
        </w:rPr>
        <w:t>British Journal of Social Psychology</w:t>
      </w:r>
      <w:r w:rsidRPr="00FF4B8E">
        <w:t xml:space="preserve">, </w:t>
      </w:r>
      <w:r w:rsidRPr="00FF4B8E">
        <w:rPr>
          <w:i/>
        </w:rPr>
        <w:t>25</w:t>
      </w:r>
      <w:r w:rsidRPr="00FF4B8E">
        <w:t>, 255-256.</w:t>
      </w:r>
    </w:p>
    <w:p w:rsidR="00F00A40" w:rsidRPr="00FF4B8E" w:rsidRDefault="00F00A40" w:rsidP="00527E5E">
      <w:pPr>
        <w:spacing w:after="240"/>
      </w:pPr>
      <w:r w:rsidRPr="00994D67">
        <w:rPr>
          <w:bCs/>
        </w:rPr>
        <w:t>Tetlock</w:t>
      </w:r>
      <w:r w:rsidRPr="00FF4B8E">
        <w:t xml:space="preserve">, P.E. (1986). Review of R.M. Farr &amp; S. </w:t>
      </w:r>
      <w:proofErr w:type="spellStart"/>
      <w:r w:rsidRPr="00FF4B8E">
        <w:t>Moscovici</w:t>
      </w:r>
      <w:proofErr w:type="spellEnd"/>
      <w:r w:rsidRPr="00FF4B8E">
        <w:t xml:space="preserve"> (Eds.), Social representations. </w:t>
      </w:r>
      <w:proofErr w:type="gramStart"/>
      <w:r w:rsidRPr="00FF4B8E">
        <w:rPr>
          <w:i/>
        </w:rPr>
        <w:t>American Scientist</w:t>
      </w:r>
      <w:r w:rsidRPr="00FF4B8E">
        <w:t>.</w:t>
      </w:r>
      <w:proofErr w:type="gramEnd"/>
    </w:p>
    <w:p w:rsidR="00F00A40" w:rsidRPr="00FF4B8E" w:rsidRDefault="00F00A40" w:rsidP="00527E5E">
      <w:pPr>
        <w:spacing w:after="240"/>
      </w:pPr>
      <w:r w:rsidRPr="00FF4B8E">
        <w:t xml:space="preserve">Tetlock, P.E. (1986). Review of J. Thompson, Psychological aspects of nuclear war. </w:t>
      </w:r>
      <w:r w:rsidRPr="00FF4B8E">
        <w:rPr>
          <w:i/>
        </w:rPr>
        <w:t>British Journal of Social Psychology</w:t>
      </w:r>
      <w:r w:rsidRPr="00FF4B8E">
        <w:t xml:space="preserve">, </w:t>
      </w:r>
      <w:r w:rsidRPr="00FF4B8E">
        <w:rPr>
          <w:i/>
        </w:rPr>
        <w:t>25</w:t>
      </w:r>
      <w:r w:rsidRPr="00FF4B8E">
        <w:t>, 78-79.</w:t>
      </w:r>
    </w:p>
    <w:p w:rsidR="00F00A40" w:rsidRPr="00FF4B8E" w:rsidRDefault="00F00A40" w:rsidP="00527E5E">
      <w:proofErr w:type="gramStart"/>
      <w:r w:rsidRPr="00FF4B8E">
        <w:t xml:space="preserve">Tetlock, P.E. (1986) Review of J. </w:t>
      </w:r>
      <w:proofErr w:type="spellStart"/>
      <w:r w:rsidRPr="00FF4B8E">
        <w:t>Shotter</w:t>
      </w:r>
      <w:proofErr w:type="spellEnd"/>
      <w:r w:rsidRPr="00FF4B8E">
        <w:t>, Social accountability and selfhood.</w:t>
      </w:r>
      <w:proofErr w:type="gramEnd"/>
      <w:r w:rsidRPr="00FF4B8E">
        <w:t xml:space="preserve"> </w:t>
      </w:r>
      <w:r w:rsidRPr="00FF4B8E">
        <w:rPr>
          <w:i/>
        </w:rPr>
        <w:t>British Journal of Social Psychology</w:t>
      </w:r>
      <w:r w:rsidRPr="00FF4B8E">
        <w:t xml:space="preserve">, </w:t>
      </w:r>
      <w:r w:rsidRPr="00FF4B8E">
        <w:rPr>
          <w:i/>
        </w:rPr>
        <w:t>25</w:t>
      </w:r>
      <w:r w:rsidRPr="00FF4B8E">
        <w:t>, 75-79.</w:t>
      </w:r>
    </w:p>
    <w:p w:rsidR="00F00A40" w:rsidRPr="00FF4B8E" w:rsidRDefault="00F00A40" w:rsidP="00527E5E">
      <w:pPr>
        <w:keepNext/>
        <w:spacing w:after="240"/>
        <w:jc w:val="center"/>
      </w:pPr>
      <w:r w:rsidRPr="00FF4B8E">
        <w:rPr>
          <w:b/>
          <w:bCs/>
        </w:rPr>
        <w:lastRenderedPageBreak/>
        <w:t>1985</w:t>
      </w:r>
    </w:p>
    <w:p w:rsidR="00F00A40" w:rsidRPr="00FF4B8E" w:rsidRDefault="00C4546A" w:rsidP="00527E5E">
      <w:pPr>
        <w:spacing w:after="240"/>
      </w:pPr>
      <w:hyperlink r:id="rId137" w:history="1">
        <w:r w:rsidR="00F00A40" w:rsidRPr="000B683F">
          <w:rPr>
            <w:rStyle w:val="Hyperlink"/>
            <w:rFonts w:cstheme="minorBidi"/>
            <w:bCs/>
          </w:rPr>
          <w:t>Tetlock</w:t>
        </w:r>
        <w:r w:rsidR="00F00A40" w:rsidRPr="000B683F">
          <w:rPr>
            <w:rStyle w:val="Hyperlink"/>
            <w:rFonts w:cstheme="minorBidi"/>
          </w:rPr>
          <w:t xml:space="preserve">, P.E. (1985). Integrative complexity of American and Soviet foreign policy rhetoric: A time-series analysis. </w:t>
        </w:r>
        <w:r w:rsidR="00F00A40" w:rsidRPr="000B683F">
          <w:rPr>
            <w:rStyle w:val="Hyperlink"/>
            <w:rFonts w:cstheme="minorBidi"/>
            <w:i/>
          </w:rPr>
          <w:t>Journal of Personality and Social Psychology: Interpersonal Relations and Group Processes</w:t>
        </w:r>
        <w:r w:rsidR="00F00A40" w:rsidRPr="000B683F">
          <w:rPr>
            <w:rStyle w:val="Hyperlink"/>
            <w:rFonts w:cstheme="minorBidi"/>
          </w:rPr>
          <w:t xml:space="preserve">, </w:t>
        </w:r>
        <w:r w:rsidR="00F00A40" w:rsidRPr="000B683F">
          <w:rPr>
            <w:rStyle w:val="Hyperlink"/>
            <w:rFonts w:cstheme="minorBidi"/>
            <w:i/>
          </w:rPr>
          <w:t>49</w:t>
        </w:r>
        <w:r w:rsidR="00F00A40" w:rsidRPr="000B683F">
          <w:rPr>
            <w:rStyle w:val="Hyperlink"/>
            <w:rFonts w:cstheme="minorBidi"/>
          </w:rPr>
          <w:t>, 1565-1585.</w:t>
        </w:r>
      </w:hyperlink>
    </w:p>
    <w:p w:rsidR="00F00A40" w:rsidRPr="00FF4B8E" w:rsidRDefault="00C4546A" w:rsidP="00527E5E">
      <w:pPr>
        <w:spacing w:after="240"/>
      </w:pPr>
      <w:hyperlink r:id="rId138" w:history="1">
        <w:r w:rsidR="00F00A40" w:rsidRPr="000B683F">
          <w:rPr>
            <w:rStyle w:val="Hyperlink"/>
            <w:rFonts w:cstheme="minorBidi"/>
            <w:bCs/>
          </w:rPr>
          <w:t>Tetlock</w:t>
        </w:r>
        <w:r w:rsidR="00F00A40" w:rsidRPr="000B683F">
          <w:rPr>
            <w:rStyle w:val="Hyperlink"/>
            <w:rFonts w:cstheme="minorBidi"/>
          </w:rPr>
          <w:t xml:space="preserve">, P.E. (1985). Accountability: A social check on the fundamental attribution error. </w:t>
        </w:r>
        <w:r w:rsidR="00F00A40" w:rsidRPr="000B683F">
          <w:rPr>
            <w:rStyle w:val="Hyperlink"/>
            <w:rFonts w:cstheme="minorBidi"/>
            <w:i/>
          </w:rPr>
          <w:t>Social Psychology Quarterly</w:t>
        </w:r>
        <w:r w:rsidR="00F00A40" w:rsidRPr="000B683F">
          <w:rPr>
            <w:rStyle w:val="Hyperlink"/>
            <w:rFonts w:cstheme="minorBidi"/>
          </w:rPr>
          <w:t xml:space="preserve">, </w:t>
        </w:r>
        <w:r w:rsidR="00F00A40" w:rsidRPr="000B683F">
          <w:rPr>
            <w:rStyle w:val="Hyperlink"/>
            <w:rFonts w:cstheme="minorBidi"/>
            <w:i/>
          </w:rPr>
          <w:t>48</w:t>
        </w:r>
        <w:r w:rsidR="00F00A40" w:rsidRPr="000B683F">
          <w:rPr>
            <w:rStyle w:val="Hyperlink"/>
            <w:rFonts w:cstheme="minorBidi"/>
          </w:rPr>
          <w:t>, 227-236.</w:t>
        </w:r>
      </w:hyperlink>
    </w:p>
    <w:p w:rsidR="00F00A40" w:rsidRPr="00FF4B8E" w:rsidRDefault="00F00A40" w:rsidP="00527E5E">
      <w:pPr>
        <w:spacing w:after="240"/>
      </w:pPr>
      <w:proofErr w:type="gramStart"/>
      <w:r w:rsidRPr="00FF4B8E">
        <w:t>Tetlock, P.E., &amp; McGuire, C.B. (1985).</w:t>
      </w:r>
      <w:proofErr w:type="gramEnd"/>
      <w:r w:rsidRPr="00FF4B8E">
        <w:t xml:space="preserve"> </w:t>
      </w:r>
      <w:proofErr w:type="gramStart"/>
      <w:r w:rsidRPr="00FF4B8E">
        <w:t>Integrative complexity of Soviet rhetoric as a predictor of Soviet foreign policy behavior.</w:t>
      </w:r>
      <w:proofErr w:type="gramEnd"/>
      <w:r w:rsidRPr="00FF4B8E">
        <w:t xml:space="preserve"> </w:t>
      </w:r>
      <w:r w:rsidRPr="00FF4B8E">
        <w:rPr>
          <w:i/>
        </w:rPr>
        <w:t>International Journal of Group Tensions</w:t>
      </w:r>
      <w:r w:rsidRPr="00FF4B8E">
        <w:t xml:space="preserve">, </w:t>
      </w:r>
      <w:r w:rsidRPr="00FF4B8E">
        <w:rPr>
          <w:i/>
        </w:rPr>
        <w:t>14</w:t>
      </w:r>
      <w:r w:rsidRPr="00FF4B8E">
        <w:t>, 113-128.</w:t>
      </w:r>
    </w:p>
    <w:p w:rsidR="00F00A40" w:rsidRPr="00FF4B8E" w:rsidRDefault="00C4546A" w:rsidP="00527E5E">
      <w:pPr>
        <w:spacing w:after="240"/>
      </w:pPr>
      <w:hyperlink r:id="rId139" w:history="1">
        <w:proofErr w:type="gramStart"/>
        <w:r w:rsidR="00F00A40" w:rsidRPr="000B683F">
          <w:rPr>
            <w:rStyle w:val="Hyperlink"/>
            <w:rFonts w:cstheme="minorBidi"/>
          </w:rPr>
          <w:t xml:space="preserve">Tetlock, P.E., &amp; </w:t>
        </w:r>
        <w:proofErr w:type="spellStart"/>
        <w:r w:rsidR="00F00A40" w:rsidRPr="000B683F">
          <w:rPr>
            <w:rStyle w:val="Hyperlink"/>
            <w:rFonts w:cstheme="minorBidi"/>
          </w:rPr>
          <w:t>Manstead</w:t>
        </w:r>
        <w:proofErr w:type="spellEnd"/>
        <w:r w:rsidR="00F00A40" w:rsidRPr="000B683F">
          <w:rPr>
            <w:rStyle w:val="Hyperlink"/>
            <w:rFonts w:cstheme="minorBidi"/>
          </w:rPr>
          <w:t>, A.S.R. (1985).</w:t>
        </w:r>
        <w:proofErr w:type="gramEnd"/>
        <w:r w:rsidR="00F00A40" w:rsidRPr="000B683F">
          <w:rPr>
            <w:rStyle w:val="Hyperlink"/>
            <w:rFonts w:cstheme="minorBidi"/>
          </w:rPr>
          <w:t xml:space="preserve"> Impression management versus </w:t>
        </w:r>
        <w:proofErr w:type="spellStart"/>
        <w:r w:rsidR="00F00A40" w:rsidRPr="000B683F">
          <w:rPr>
            <w:rStyle w:val="Hyperlink"/>
            <w:rFonts w:cstheme="minorBidi"/>
          </w:rPr>
          <w:t>intrapsychic</w:t>
        </w:r>
        <w:proofErr w:type="spellEnd"/>
        <w:r w:rsidR="00F00A40" w:rsidRPr="000B683F">
          <w:rPr>
            <w:rStyle w:val="Hyperlink"/>
            <w:rFonts w:cstheme="minorBidi"/>
          </w:rPr>
          <w:t xml:space="preserve"> explanations in social psychology: A useful dichotomy? </w:t>
        </w:r>
        <w:r w:rsidR="00F00A40" w:rsidRPr="000B683F">
          <w:rPr>
            <w:rStyle w:val="Hyperlink"/>
            <w:rFonts w:cstheme="minorBidi"/>
            <w:i/>
          </w:rPr>
          <w:t>Psychological Review</w:t>
        </w:r>
        <w:r w:rsidR="00F00A40" w:rsidRPr="000B683F">
          <w:rPr>
            <w:rStyle w:val="Hyperlink"/>
            <w:rFonts w:cstheme="minorBidi"/>
          </w:rPr>
          <w:t xml:space="preserve">, </w:t>
        </w:r>
        <w:r w:rsidR="00F00A40" w:rsidRPr="000B683F">
          <w:rPr>
            <w:rStyle w:val="Hyperlink"/>
            <w:rFonts w:cstheme="minorBidi"/>
            <w:i/>
          </w:rPr>
          <w:t>92</w:t>
        </w:r>
        <w:r w:rsidR="00F00A40" w:rsidRPr="000B683F">
          <w:rPr>
            <w:rStyle w:val="Hyperlink"/>
            <w:rFonts w:cstheme="minorBidi"/>
          </w:rPr>
          <w:t>, 59-77.</w:t>
        </w:r>
      </w:hyperlink>
    </w:p>
    <w:p w:rsidR="00F00A40" w:rsidRPr="00FF4B8E" w:rsidRDefault="00C4546A" w:rsidP="00527E5E">
      <w:pPr>
        <w:spacing w:after="240"/>
      </w:pPr>
      <w:hyperlink r:id="rId140" w:history="1">
        <w:proofErr w:type="gramStart"/>
        <w:r w:rsidR="00F00A40" w:rsidRPr="00EF515B">
          <w:rPr>
            <w:rStyle w:val="Hyperlink"/>
            <w:rFonts w:cstheme="minorBidi"/>
            <w:bCs/>
          </w:rPr>
          <w:t>Tetlock</w:t>
        </w:r>
        <w:r w:rsidR="00F00A40" w:rsidRPr="00EF515B">
          <w:rPr>
            <w:rStyle w:val="Hyperlink"/>
            <w:rFonts w:cstheme="minorBidi"/>
          </w:rPr>
          <w:t xml:space="preserve">, P.E., </w:t>
        </w:r>
        <w:proofErr w:type="spellStart"/>
        <w:r w:rsidR="00F00A40" w:rsidRPr="00EF515B">
          <w:rPr>
            <w:rStyle w:val="Hyperlink"/>
            <w:rFonts w:cstheme="minorBidi"/>
          </w:rPr>
          <w:t>Bernzweig</w:t>
        </w:r>
        <w:proofErr w:type="spellEnd"/>
        <w:r w:rsidR="00F00A40" w:rsidRPr="00EF515B">
          <w:rPr>
            <w:rStyle w:val="Hyperlink"/>
            <w:rFonts w:cstheme="minorBidi"/>
          </w:rPr>
          <w:t>, J., &amp; Gallant, J L. (1985).</w:t>
        </w:r>
        <w:proofErr w:type="gramEnd"/>
        <w:r w:rsidR="00F00A40" w:rsidRPr="00EF515B">
          <w:rPr>
            <w:rStyle w:val="Hyperlink"/>
            <w:rFonts w:cstheme="minorBidi"/>
          </w:rPr>
          <w:t xml:space="preserve"> Supreme Court decision making: Cognitive style as a predictor of ideological consistency of voting. </w:t>
        </w:r>
        <w:r w:rsidR="00F00A40" w:rsidRPr="00EF515B">
          <w:rPr>
            <w:rStyle w:val="Hyperlink"/>
            <w:rFonts w:cstheme="minorBidi"/>
            <w:i/>
          </w:rPr>
          <w:t>Journal of Personality and Social Psychology: Personality Processes and Individual Differences</w:t>
        </w:r>
        <w:r w:rsidR="00F00A40" w:rsidRPr="00EF515B">
          <w:rPr>
            <w:rStyle w:val="Hyperlink"/>
            <w:rFonts w:cstheme="minorBidi"/>
          </w:rPr>
          <w:t xml:space="preserve">, </w:t>
        </w:r>
        <w:r w:rsidR="00F00A40" w:rsidRPr="00EF515B">
          <w:rPr>
            <w:rStyle w:val="Hyperlink"/>
            <w:rFonts w:cstheme="minorBidi"/>
            <w:i/>
          </w:rPr>
          <w:t>48</w:t>
        </w:r>
        <w:r w:rsidR="00F00A40" w:rsidRPr="00EF515B">
          <w:rPr>
            <w:rStyle w:val="Hyperlink"/>
            <w:rFonts w:cstheme="minorBidi"/>
          </w:rPr>
          <w:t>, 1227-1239.</w:t>
        </w:r>
      </w:hyperlink>
    </w:p>
    <w:p w:rsidR="00F00A40" w:rsidRPr="00FF4B8E" w:rsidRDefault="00F00A40" w:rsidP="00527E5E">
      <w:pPr>
        <w:spacing w:after="240"/>
      </w:pPr>
      <w:proofErr w:type="gramStart"/>
      <w:r w:rsidRPr="00FF4B8E">
        <w:t>Baize, H., &amp; Tetlock, P.E. (1985).</w:t>
      </w:r>
      <w:proofErr w:type="gramEnd"/>
      <w:r w:rsidRPr="00FF4B8E">
        <w:t xml:space="preserve"> Self-monitoring and the </w:t>
      </w:r>
      <w:proofErr w:type="spellStart"/>
      <w:r w:rsidRPr="00FF4B8E">
        <w:t>attitude</w:t>
      </w:r>
      <w:r w:rsidRPr="00FF4B8E">
        <w:noBreakHyphen/>
        <w:t>behavior</w:t>
      </w:r>
      <w:proofErr w:type="spellEnd"/>
      <w:r w:rsidRPr="00FF4B8E">
        <w:t xml:space="preserve"> relationship: A closer look at the </w:t>
      </w:r>
      <w:proofErr w:type="spellStart"/>
      <w:r w:rsidRPr="00FF4B8E">
        <w:t>Ajzen</w:t>
      </w:r>
      <w:proofErr w:type="spellEnd"/>
      <w:r w:rsidRPr="00FF4B8E">
        <w:t xml:space="preserve">, </w:t>
      </w:r>
      <w:proofErr w:type="spellStart"/>
      <w:r w:rsidRPr="00FF4B8E">
        <w:t>Timko</w:t>
      </w:r>
      <w:proofErr w:type="spellEnd"/>
      <w:r w:rsidRPr="00FF4B8E">
        <w:t xml:space="preserve">, and White study. </w:t>
      </w:r>
      <w:r w:rsidRPr="00FF4B8E">
        <w:rPr>
          <w:i/>
        </w:rPr>
        <w:t>Representative Research in Social Psychology</w:t>
      </w:r>
      <w:r w:rsidRPr="00FF4B8E">
        <w:t xml:space="preserve">, </w:t>
      </w:r>
      <w:r w:rsidRPr="00FF4B8E">
        <w:rPr>
          <w:i/>
        </w:rPr>
        <w:t>15</w:t>
      </w:r>
      <w:r w:rsidRPr="00FF4B8E">
        <w:t xml:space="preserve"> (1 and 2), 36-41.</w:t>
      </w:r>
    </w:p>
    <w:p w:rsidR="00F00A40" w:rsidRPr="00FF4B8E" w:rsidRDefault="00C4546A" w:rsidP="00527E5E">
      <w:pPr>
        <w:spacing w:after="240"/>
      </w:pPr>
      <w:hyperlink r:id="rId141" w:history="1">
        <w:r w:rsidR="00F00A40" w:rsidRPr="000B683F">
          <w:rPr>
            <w:rStyle w:val="Hyperlink"/>
            <w:rFonts w:cstheme="minorBidi"/>
          </w:rPr>
          <w:t xml:space="preserve">Tetlock, P.E. (1985). Accountability: The neglected social context of judgment and choice. </w:t>
        </w:r>
        <w:proofErr w:type="gramStart"/>
        <w:r w:rsidR="00F00A40" w:rsidRPr="000B683F">
          <w:rPr>
            <w:rStyle w:val="Hyperlink"/>
            <w:rFonts w:cstheme="minorBidi"/>
          </w:rPr>
          <w:t xml:space="preserve">In B. </w:t>
        </w:r>
        <w:proofErr w:type="spellStart"/>
        <w:r w:rsidR="00F00A40" w:rsidRPr="000B683F">
          <w:rPr>
            <w:rStyle w:val="Hyperlink"/>
            <w:rFonts w:cstheme="minorBidi"/>
          </w:rPr>
          <w:t>Staw</w:t>
        </w:r>
        <w:proofErr w:type="spellEnd"/>
        <w:r w:rsidR="00F00A40" w:rsidRPr="000B683F">
          <w:rPr>
            <w:rStyle w:val="Hyperlink"/>
            <w:rFonts w:cstheme="minorBidi"/>
          </w:rPr>
          <w:t xml:space="preserve"> &amp; L. Cummings (Eds.), </w:t>
        </w:r>
        <w:r w:rsidR="00F00A40" w:rsidRPr="000B683F">
          <w:rPr>
            <w:rStyle w:val="Hyperlink"/>
            <w:rFonts w:cstheme="minorBidi"/>
            <w:i/>
          </w:rPr>
          <w:t>Research in organizational behavior</w:t>
        </w:r>
        <w:r w:rsidR="00F00A40" w:rsidRPr="000B683F">
          <w:rPr>
            <w:rStyle w:val="Hyperlink"/>
            <w:rFonts w:cstheme="minorBidi"/>
          </w:rPr>
          <w:t xml:space="preserve"> (Vol. 7, pp. 297-332).</w:t>
        </w:r>
        <w:proofErr w:type="gramEnd"/>
        <w:r w:rsidR="00F00A40" w:rsidRPr="000B683F">
          <w:rPr>
            <w:rStyle w:val="Hyperlink"/>
            <w:rFonts w:cstheme="minorBidi"/>
          </w:rPr>
          <w:t xml:space="preserve"> Greenwich, CT: JAI Press. </w:t>
        </w:r>
        <w:proofErr w:type="gramStart"/>
        <w:r w:rsidR="00F00A40" w:rsidRPr="000B683F">
          <w:rPr>
            <w:rStyle w:val="Hyperlink"/>
            <w:rFonts w:cstheme="minorBidi"/>
          </w:rPr>
          <w:t xml:space="preserve">Reprinted in L. Cummings &amp; B. </w:t>
        </w:r>
        <w:proofErr w:type="spellStart"/>
        <w:r w:rsidR="00F00A40" w:rsidRPr="000B683F">
          <w:rPr>
            <w:rStyle w:val="Hyperlink"/>
            <w:rFonts w:cstheme="minorBidi"/>
          </w:rPr>
          <w:t>Staw</w:t>
        </w:r>
        <w:proofErr w:type="spellEnd"/>
        <w:r w:rsidR="00F00A40" w:rsidRPr="000B683F">
          <w:rPr>
            <w:rStyle w:val="Hyperlink"/>
            <w:rFonts w:cstheme="minorBidi"/>
          </w:rPr>
          <w:t xml:space="preserve"> (Eds.), </w:t>
        </w:r>
        <w:r w:rsidR="00F00A40" w:rsidRPr="000B683F">
          <w:rPr>
            <w:rStyle w:val="Hyperlink"/>
            <w:rFonts w:cstheme="minorBidi"/>
            <w:i/>
          </w:rPr>
          <w:t>Research in organizational behavior: Judgment processes</w:t>
        </w:r>
        <w:r w:rsidR="00F00A40" w:rsidRPr="000B683F">
          <w:rPr>
            <w:rStyle w:val="Hyperlink"/>
            <w:rFonts w:cstheme="minorBidi"/>
          </w:rPr>
          <w:t>.</w:t>
        </w:r>
        <w:proofErr w:type="gramEnd"/>
        <w:r w:rsidR="00F00A40" w:rsidRPr="000B683F">
          <w:rPr>
            <w:rStyle w:val="Hyperlink"/>
            <w:rFonts w:cstheme="minorBidi"/>
          </w:rPr>
          <w:t xml:space="preserve"> Greenwich, CT: JAI Press.</w:t>
        </w:r>
      </w:hyperlink>
    </w:p>
    <w:p w:rsidR="00F00A40" w:rsidRPr="00FF4B8E" w:rsidRDefault="00F00A40" w:rsidP="00527E5E">
      <w:pPr>
        <w:spacing w:after="240"/>
      </w:pPr>
      <w:r w:rsidRPr="00FF4B8E">
        <w:t xml:space="preserve">Tetlock, P.E. (1985). Review of R.P. Hart, Verbal style and the presidency: A computer based analysis. </w:t>
      </w:r>
      <w:r w:rsidRPr="00FF4B8E">
        <w:rPr>
          <w:i/>
        </w:rPr>
        <w:t>Political Psychology</w:t>
      </w:r>
      <w:r w:rsidRPr="00FF4B8E">
        <w:t xml:space="preserve">, </w:t>
      </w:r>
      <w:r w:rsidRPr="00FF4B8E">
        <w:rPr>
          <w:i/>
        </w:rPr>
        <w:t>6</w:t>
      </w:r>
      <w:r w:rsidRPr="00FF4B8E">
        <w:t>, 749-751.</w:t>
      </w:r>
    </w:p>
    <w:p w:rsidR="00F00A40" w:rsidRPr="00FF4B8E" w:rsidRDefault="00F00A40" w:rsidP="00527E5E">
      <w:pPr>
        <w:spacing w:after="240"/>
      </w:pPr>
      <w:r w:rsidRPr="00FF4B8E">
        <w:t xml:space="preserve">Tetlock, P.E. (1985). Reviews of F.N. </w:t>
      </w:r>
      <w:proofErr w:type="spellStart"/>
      <w:r w:rsidRPr="00FF4B8E">
        <w:t>Kerlinger</w:t>
      </w:r>
      <w:proofErr w:type="spellEnd"/>
      <w:r w:rsidRPr="00FF4B8E">
        <w:t xml:space="preserve">, Liberalism and conservatism: The nature and structure of social attitudes, and of W.S. Maddox &amp; S.A. </w:t>
      </w:r>
      <w:proofErr w:type="spellStart"/>
      <w:r w:rsidRPr="00FF4B8E">
        <w:t>Lilie</w:t>
      </w:r>
      <w:proofErr w:type="spellEnd"/>
      <w:r w:rsidRPr="00FF4B8E">
        <w:t xml:space="preserve">, Beyond liberal and conservative: Reassessing the political spectrum. </w:t>
      </w:r>
      <w:r w:rsidRPr="00FF4B8E">
        <w:rPr>
          <w:i/>
        </w:rPr>
        <w:t>Political Psychology</w:t>
      </w:r>
      <w:r w:rsidRPr="00FF4B8E">
        <w:t xml:space="preserve">, </w:t>
      </w:r>
      <w:r w:rsidRPr="00FF4B8E">
        <w:rPr>
          <w:i/>
        </w:rPr>
        <w:t>6</w:t>
      </w:r>
      <w:r w:rsidRPr="00FF4B8E">
        <w:t>, 745-748.</w:t>
      </w:r>
    </w:p>
    <w:p w:rsidR="00F00A40" w:rsidRPr="00FF4B8E" w:rsidRDefault="00F00A40" w:rsidP="00527E5E">
      <w:pPr>
        <w:keepNext/>
        <w:spacing w:after="240"/>
        <w:jc w:val="center"/>
      </w:pPr>
      <w:r w:rsidRPr="00FF4B8E">
        <w:rPr>
          <w:b/>
          <w:bCs/>
        </w:rPr>
        <w:t>1984</w:t>
      </w:r>
    </w:p>
    <w:p w:rsidR="00F00A40" w:rsidRPr="00FF4B8E" w:rsidRDefault="00C4546A" w:rsidP="00527E5E">
      <w:pPr>
        <w:spacing w:after="240"/>
      </w:pPr>
      <w:hyperlink r:id="rId142" w:history="1">
        <w:r w:rsidR="00F00A40" w:rsidRPr="006B6DAE">
          <w:rPr>
            <w:rStyle w:val="Hyperlink"/>
            <w:rFonts w:cstheme="minorBidi"/>
            <w:bCs/>
          </w:rPr>
          <w:t>Tetlock</w:t>
        </w:r>
        <w:r w:rsidR="00F00A40" w:rsidRPr="006B6DAE">
          <w:rPr>
            <w:rStyle w:val="Hyperlink"/>
            <w:rFonts w:cstheme="minorBidi"/>
          </w:rPr>
          <w:t xml:space="preserve">, P.E. (1984). </w:t>
        </w:r>
        <w:proofErr w:type="gramStart"/>
        <w:r w:rsidR="00F00A40" w:rsidRPr="006B6DAE">
          <w:rPr>
            <w:rStyle w:val="Hyperlink"/>
            <w:rFonts w:cstheme="minorBidi"/>
          </w:rPr>
          <w:t>Cognitive style and political belief systems in the British House of Commons.</w:t>
        </w:r>
        <w:proofErr w:type="gramEnd"/>
        <w:r w:rsidR="00F00A40" w:rsidRPr="006B6DAE">
          <w:rPr>
            <w:rStyle w:val="Hyperlink"/>
            <w:rFonts w:cstheme="minorBidi"/>
          </w:rPr>
          <w:t xml:space="preserve"> </w:t>
        </w:r>
        <w:r w:rsidR="00F00A40" w:rsidRPr="006B6DAE">
          <w:rPr>
            <w:rStyle w:val="Hyperlink"/>
            <w:rFonts w:cstheme="minorBidi"/>
            <w:i/>
          </w:rPr>
          <w:t>Journal of Personality and Social Psychology: Personality Processes and Individual Differences</w:t>
        </w:r>
        <w:r w:rsidR="00F00A40" w:rsidRPr="006B6DAE">
          <w:rPr>
            <w:rStyle w:val="Hyperlink"/>
            <w:rFonts w:cstheme="minorBidi"/>
          </w:rPr>
          <w:t xml:space="preserve">, </w:t>
        </w:r>
        <w:r w:rsidR="00F00A40" w:rsidRPr="006B6DAE">
          <w:rPr>
            <w:rStyle w:val="Hyperlink"/>
            <w:rFonts w:cstheme="minorBidi"/>
            <w:i/>
          </w:rPr>
          <w:t>46</w:t>
        </w:r>
        <w:r w:rsidR="00F00A40" w:rsidRPr="006B6DAE">
          <w:rPr>
            <w:rStyle w:val="Hyperlink"/>
            <w:rFonts w:cstheme="minorBidi"/>
          </w:rPr>
          <w:t xml:space="preserve">, 365-375. </w:t>
        </w:r>
        <w:proofErr w:type="gramStart"/>
        <w:r w:rsidR="00F00A40" w:rsidRPr="006B6DAE">
          <w:rPr>
            <w:rStyle w:val="Hyperlink"/>
            <w:rFonts w:cstheme="minorBidi"/>
          </w:rPr>
          <w:t xml:space="preserve">Reprinted in 2003 by J. </w:t>
        </w:r>
        <w:proofErr w:type="spellStart"/>
        <w:r w:rsidR="00F00A40" w:rsidRPr="006B6DAE">
          <w:rPr>
            <w:rStyle w:val="Hyperlink"/>
            <w:rFonts w:cstheme="minorBidi"/>
          </w:rPr>
          <w:t>Jost</w:t>
        </w:r>
        <w:proofErr w:type="spellEnd"/>
        <w:r w:rsidR="00F00A40" w:rsidRPr="006B6DAE">
          <w:rPr>
            <w:rStyle w:val="Hyperlink"/>
            <w:rFonts w:cstheme="minorBidi"/>
          </w:rPr>
          <w:t xml:space="preserve"> &amp; J. </w:t>
        </w:r>
        <w:proofErr w:type="spellStart"/>
        <w:r w:rsidR="00F00A40" w:rsidRPr="006B6DAE">
          <w:rPr>
            <w:rStyle w:val="Hyperlink"/>
            <w:rFonts w:cstheme="minorBidi"/>
          </w:rPr>
          <w:t>Sidanius</w:t>
        </w:r>
        <w:proofErr w:type="spellEnd"/>
        <w:r w:rsidR="00F00A40" w:rsidRPr="006B6DAE">
          <w:rPr>
            <w:rStyle w:val="Hyperlink"/>
            <w:rFonts w:cstheme="minorBidi"/>
          </w:rPr>
          <w:t xml:space="preserve"> (</w:t>
        </w:r>
        <w:proofErr w:type="spellStart"/>
        <w:r w:rsidR="00F00A40" w:rsidRPr="006B6DAE">
          <w:rPr>
            <w:rStyle w:val="Hyperlink"/>
            <w:rFonts w:cstheme="minorBidi"/>
          </w:rPr>
          <w:t>Eds</w:t>
        </w:r>
        <w:proofErr w:type="spellEnd"/>
        <w:r w:rsidR="00F00A40" w:rsidRPr="006B6DAE">
          <w:rPr>
            <w:rStyle w:val="Hyperlink"/>
            <w:rFonts w:cstheme="minorBidi"/>
          </w:rPr>
          <w:t xml:space="preserve">), </w:t>
        </w:r>
        <w:r w:rsidR="00F00A40" w:rsidRPr="006B6DAE">
          <w:rPr>
            <w:rStyle w:val="Hyperlink"/>
            <w:rFonts w:cstheme="minorBidi"/>
            <w:i/>
          </w:rPr>
          <w:t>Political psychology: Key readings</w:t>
        </w:r>
        <w:r w:rsidR="00F00A40" w:rsidRPr="006B6DAE">
          <w:rPr>
            <w:rStyle w:val="Hyperlink"/>
            <w:rFonts w:cstheme="minorBidi"/>
          </w:rPr>
          <w:t>.</w:t>
        </w:r>
        <w:proofErr w:type="gramEnd"/>
        <w:r w:rsidR="00F00A40" w:rsidRPr="006B6DAE">
          <w:rPr>
            <w:rStyle w:val="Hyperlink"/>
            <w:rFonts w:cstheme="minorBidi"/>
          </w:rPr>
          <w:t xml:space="preserve"> New York: Taylor and Francis.)</w:t>
        </w:r>
      </w:hyperlink>
    </w:p>
    <w:p w:rsidR="00F00A40" w:rsidRPr="00FF4B8E" w:rsidRDefault="00C4546A" w:rsidP="00527E5E">
      <w:pPr>
        <w:spacing w:after="240"/>
      </w:pPr>
      <w:hyperlink r:id="rId143" w:history="1">
        <w:proofErr w:type="gramStart"/>
        <w:r w:rsidR="00F00A40" w:rsidRPr="00C20BE0">
          <w:rPr>
            <w:rStyle w:val="Hyperlink"/>
            <w:rFonts w:cstheme="minorBidi"/>
          </w:rPr>
          <w:t xml:space="preserve">Tetlock, P.E., </w:t>
        </w:r>
        <w:proofErr w:type="spellStart"/>
        <w:r w:rsidR="00F00A40" w:rsidRPr="00C20BE0">
          <w:rPr>
            <w:rStyle w:val="Hyperlink"/>
            <w:rFonts w:cstheme="minorBidi"/>
            <w:bCs/>
          </w:rPr>
          <w:t>Hannum</w:t>
        </w:r>
        <w:proofErr w:type="spellEnd"/>
        <w:r w:rsidR="00F00A40" w:rsidRPr="00C20BE0">
          <w:rPr>
            <w:rStyle w:val="Hyperlink"/>
            <w:rFonts w:cstheme="minorBidi"/>
          </w:rPr>
          <w:t xml:space="preserve">, K., &amp; </w:t>
        </w:r>
        <w:proofErr w:type="spellStart"/>
        <w:r w:rsidR="00F00A40" w:rsidRPr="00C20BE0">
          <w:rPr>
            <w:rStyle w:val="Hyperlink"/>
            <w:rFonts w:cstheme="minorBidi"/>
          </w:rPr>
          <w:t>Micheletti</w:t>
        </w:r>
        <w:proofErr w:type="spellEnd"/>
        <w:r w:rsidR="00F00A40" w:rsidRPr="00C20BE0">
          <w:rPr>
            <w:rStyle w:val="Hyperlink"/>
            <w:rFonts w:cstheme="minorBidi"/>
          </w:rPr>
          <w:t>, P. (1984).</w:t>
        </w:r>
        <w:proofErr w:type="gramEnd"/>
        <w:r w:rsidR="00F00A40" w:rsidRPr="00C20BE0">
          <w:rPr>
            <w:rStyle w:val="Hyperlink"/>
            <w:rFonts w:cstheme="minorBidi"/>
          </w:rPr>
          <w:t xml:space="preserve"> Stability and change in senatorial debate: Testing the cognitive versus rhetorical style hypotheses. </w:t>
        </w:r>
        <w:r w:rsidR="00F00A40" w:rsidRPr="00C20BE0">
          <w:rPr>
            <w:rStyle w:val="Hyperlink"/>
            <w:rFonts w:cstheme="minorBidi"/>
            <w:i/>
          </w:rPr>
          <w:t>Journal of Personality and Social Psychology: Attitudes and Social Cognition</w:t>
        </w:r>
        <w:r w:rsidR="00F00A40" w:rsidRPr="00C20BE0">
          <w:rPr>
            <w:rStyle w:val="Hyperlink"/>
            <w:rFonts w:cstheme="minorBidi"/>
          </w:rPr>
          <w:t xml:space="preserve">, </w:t>
        </w:r>
        <w:r w:rsidR="00F00A40" w:rsidRPr="00C20BE0">
          <w:rPr>
            <w:rStyle w:val="Hyperlink"/>
            <w:rFonts w:cstheme="minorBidi"/>
            <w:i/>
          </w:rPr>
          <w:t>46</w:t>
        </w:r>
        <w:r w:rsidR="00F00A40" w:rsidRPr="00C20BE0">
          <w:rPr>
            <w:rStyle w:val="Hyperlink"/>
            <w:rFonts w:cstheme="minorBidi"/>
          </w:rPr>
          <w:t>, 979-990</w:t>
        </w:r>
      </w:hyperlink>
      <w:r w:rsidR="00F00A40" w:rsidRPr="00FF4B8E">
        <w:t>.</w:t>
      </w:r>
    </w:p>
    <w:p w:rsidR="00F00A40" w:rsidRPr="00FF4B8E" w:rsidRDefault="00F00A40" w:rsidP="00527E5E">
      <w:pPr>
        <w:spacing w:after="240"/>
      </w:pPr>
      <w:r w:rsidRPr="00FF4B8E">
        <w:t xml:space="preserve">Tetlock, P.E. (1984). </w:t>
      </w:r>
      <w:proofErr w:type="gramStart"/>
      <w:r w:rsidRPr="00FF4B8E">
        <w:t>Content and structure in political belief systems.</w:t>
      </w:r>
      <w:proofErr w:type="gramEnd"/>
      <w:r w:rsidRPr="00FF4B8E">
        <w:t xml:space="preserve"> In S. Chan &amp; D. Sylvan (Eds.), </w:t>
      </w:r>
      <w:r>
        <w:rPr>
          <w:i/>
        </w:rPr>
        <w:t>Foreign policy decision-</w:t>
      </w:r>
      <w:r w:rsidRPr="00FF4B8E">
        <w:rPr>
          <w:i/>
        </w:rPr>
        <w:t>making: Perception, cognition, and artificial intelligence</w:t>
      </w:r>
      <w:r w:rsidRPr="00FF4B8E">
        <w:t xml:space="preserve">. Boulder, CO: </w:t>
      </w:r>
      <w:proofErr w:type="spellStart"/>
      <w:r w:rsidRPr="00FF4B8E">
        <w:t>Westview</w:t>
      </w:r>
      <w:proofErr w:type="spellEnd"/>
      <w:r w:rsidRPr="00FF4B8E">
        <w:t xml:space="preserve"> Press.</w:t>
      </w:r>
    </w:p>
    <w:p w:rsidR="00F00A40" w:rsidRPr="00FF4B8E" w:rsidRDefault="00F00A40" w:rsidP="00527E5E">
      <w:pPr>
        <w:spacing w:after="240"/>
      </w:pPr>
      <w:r w:rsidRPr="00FF4B8E">
        <w:t xml:space="preserve">Tetlock, P.E. (1984). </w:t>
      </w:r>
      <w:proofErr w:type="gramStart"/>
      <w:r w:rsidRPr="00994D67">
        <w:rPr>
          <w:bCs/>
        </w:rPr>
        <w:t>Toward</w:t>
      </w:r>
      <w:r w:rsidRPr="00FF4B8E">
        <w:t xml:space="preserve"> an intuitive politician model of attribution processes.</w:t>
      </w:r>
      <w:proofErr w:type="gramEnd"/>
      <w:r w:rsidRPr="00FF4B8E">
        <w:t xml:space="preserve"> In B.R. </w:t>
      </w:r>
      <w:proofErr w:type="spellStart"/>
      <w:r w:rsidRPr="00FF4B8E">
        <w:t>Schlenker</w:t>
      </w:r>
      <w:proofErr w:type="spellEnd"/>
      <w:r w:rsidRPr="00FF4B8E">
        <w:t xml:space="preserve"> (Ed.), </w:t>
      </w:r>
      <w:proofErr w:type="gramStart"/>
      <w:r w:rsidRPr="00FF4B8E">
        <w:rPr>
          <w:i/>
        </w:rPr>
        <w:t>The</w:t>
      </w:r>
      <w:proofErr w:type="gramEnd"/>
      <w:r w:rsidRPr="00FF4B8E">
        <w:rPr>
          <w:i/>
        </w:rPr>
        <w:t xml:space="preserve"> self in social life</w:t>
      </w:r>
      <w:r w:rsidRPr="00FF4B8E">
        <w:t>. New York: McGraw-Hill.</w:t>
      </w:r>
    </w:p>
    <w:p w:rsidR="00F00A40" w:rsidRPr="00FF4B8E" w:rsidRDefault="00F00A40" w:rsidP="00F6735F">
      <w:pPr>
        <w:spacing w:after="240"/>
      </w:pPr>
      <w:r w:rsidRPr="00FF4B8E">
        <w:t>Tetlock, P.E. (1984). Revi</w:t>
      </w:r>
      <w:r>
        <w:t>ew of J.L. Hanna, The performer-</w:t>
      </w:r>
      <w:r w:rsidRPr="00FF4B8E">
        <w:t xml:space="preserve">audience connection. </w:t>
      </w:r>
      <w:r w:rsidRPr="00FF4B8E">
        <w:rPr>
          <w:i/>
        </w:rPr>
        <w:t>Contemporary Psychology</w:t>
      </w:r>
      <w:r w:rsidRPr="00FF4B8E">
        <w:t xml:space="preserve">, </w:t>
      </w:r>
      <w:r w:rsidRPr="00FF4B8E">
        <w:rPr>
          <w:i/>
        </w:rPr>
        <w:t>29</w:t>
      </w:r>
      <w:r w:rsidRPr="00FF4B8E">
        <w:t>, 916-917.</w:t>
      </w:r>
    </w:p>
    <w:p w:rsidR="00F00A40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t>1983</w:t>
      </w:r>
    </w:p>
    <w:p w:rsidR="00F00A40" w:rsidRPr="00FF4B8E" w:rsidRDefault="00C4546A" w:rsidP="00527E5E">
      <w:pPr>
        <w:spacing w:after="240"/>
      </w:pPr>
      <w:hyperlink r:id="rId144" w:history="1">
        <w:r w:rsidR="00F00A40" w:rsidRPr="000B683F">
          <w:rPr>
            <w:rStyle w:val="Hyperlink"/>
            <w:rFonts w:cstheme="minorBidi"/>
          </w:rPr>
          <w:t xml:space="preserve">Tetlock, P.E. (1983). </w:t>
        </w:r>
        <w:proofErr w:type="gramStart"/>
        <w:r w:rsidR="00F00A40" w:rsidRPr="000B683F">
          <w:rPr>
            <w:rStyle w:val="Hyperlink"/>
            <w:rFonts w:cstheme="minorBidi"/>
          </w:rPr>
          <w:t>Accountability and perseverance of first impressions.</w:t>
        </w:r>
        <w:proofErr w:type="gramEnd"/>
        <w:r w:rsidR="00F00A40" w:rsidRPr="000B683F">
          <w:rPr>
            <w:rStyle w:val="Hyperlink"/>
            <w:rFonts w:cstheme="minorBidi"/>
          </w:rPr>
          <w:t xml:space="preserve"> </w:t>
        </w:r>
        <w:r w:rsidR="00F00A40" w:rsidRPr="000B683F">
          <w:rPr>
            <w:rStyle w:val="Hyperlink"/>
            <w:rFonts w:cstheme="minorBidi"/>
            <w:i/>
          </w:rPr>
          <w:t>Social Psychology Quarterly</w:t>
        </w:r>
        <w:r w:rsidR="00F00A40" w:rsidRPr="000B683F">
          <w:rPr>
            <w:rStyle w:val="Hyperlink"/>
            <w:rFonts w:cstheme="minorBidi"/>
          </w:rPr>
          <w:t xml:space="preserve">, </w:t>
        </w:r>
        <w:r w:rsidR="00F00A40" w:rsidRPr="000B683F">
          <w:rPr>
            <w:rStyle w:val="Hyperlink"/>
            <w:rFonts w:cstheme="minorBidi"/>
            <w:i/>
          </w:rPr>
          <w:t>46</w:t>
        </w:r>
        <w:r w:rsidR="00F00A40" w:rsidRPr="000B683F">
          <w:rPr>
            <w:rStyle w:val="Hyperlink"/>
            <w:rFonts w:cstheme="minorBidi"/>
          </w:rPr>
          <w:t>, 285-292.</w:t>
        </w:r>
      </w:hyperlink>
    </w:p>
    <w:p w:rsidR="00F00A40" w:rsidRPr="00FF4B8E" w:rsidRDefault="00C4546A" w:rsidP="00527E5E">
      <w:pPr>
        <w:spacing w:after="240"/>
      </w:pPr>
      <w:hyperlink r:id="rId145" w:history="1">
        <w:r w:rsidR="00F00A40" w:rsidRPr="00C20BE0">
          <w:rPr>
            <w:rStyle w:val="Hyperlink"/>
            <w:rFonts w:cstheme="minorBidi"/>
          </w:rPr>
          <w:t xml:space="preserve">Tetlock, P.E. (1983). </w:t>
        </w:r>
        <w:proofErr w:type="gramStart"/>
        <w:r w:rsidR="00F00A40" w:rsidRPr="00C20BE0">
          <w:rPr>
            <w:rStyle w:val="Hyperlink"/>
            <w:rFonts w:cstheme="minorBidi"/>
          </w:rPr>
          <w:t>Accountability and complexity of thought.</w:t>
        </w:r>
        <w:proofErr w:type="gramEnd"/>
        <w:r w:rsidR="00F00A40" w:rsidRPr="00C20BE0">
          <w:rPr>
            <w:rStyle w:val="Hyperlink"/>
            <w:rFonts w:cstheme="minorBidi"/>
          </w:rPr>
          <w:t xml:space="preserve"> </w:t>
        </w:r>
        <w:r w:rsidR="00F00A40" w:rsidRPr="00C20BE0">
          <w:rPr>
            <w:rStyle w:val="Hyperlink"/>
            <w:rFonts w:cstheme="minorBidi"/>
            <w:i/>
          </w:rPr>
          <w:t>Journal of Personality and Social Psychology: Attitudes and Social Cognition</w:t>
        </w:r>
        <w:r w:rsidR="00F00A40" w:rsidRPr="00C20BE0">
          <w:rPr>
            <w:rStyle w:val="Hyperlink"/>
            <w:rFonts w:cstheme="minorBidi"/>
          </w:rPr>
          <w:t xml:space="preserve">, </w:t>
        </w:r>
        <w:r w:rsidR="00F00A40" w:rsidRPr="00C20BE0">
          <w:rPr>
            <w:rStyle w:val="Hyperlink"/>
            <w:rFonts w:cstheme="minorBidi"/>
            <w:i/>
          </w:rPr>
          <w:t>45</w:t>
        </w:r>
        <w:r w:rsidR="00F00A40" w:rsidRPr="00C20BE0">
          <w:rPr>
            <w:rStyle w:val="Hyperlink"/>
            <w:rFonts w:cstheme="minorBidi"/>
          </w:rPr>
          <w:t>, 74-83.</w:t>
        </w:r>
      </w:hyperlink>
    </w:p>
    <w:p w:rsidR="00F00A40" w:rsidRPr="00FF4B8E" w:rsidRDefault="00C4546A" w:rsidP="00527E5E">
      <w:pPr>
        <w:spacing w:after="240"/>
      </w:pPr>
      <w:hyperlink r:id="rId146" w:history="1">
        <w:r w:rsidR="00F00A40" w:rsidRPr="000B683F">
          <w:rPr>
            <w:rStyle w:val="Hyperlink"/>
            <w:rFonts w:cstheme="minorBidi"/>
          </w:rPr>
          <w:t xml:space="preserve">Tetlock, P.E. (1983). </w:t>
        </w:r>
        <w:proofErr w:type="gramStart"/>
        <w:r w:rsidR="00F00A40" w:rsidRPr="000B683F">
          <w:rPr>
            <w:rStyle w:val="Hyperlink"/>
            <w:rFonts w:cstheme="minorBidi"/>
          </w:rPr>
          <w:t>Cognitive style and political ideology.</w:t>
        </w:r>
        <w:proofErr w:type="gramEnd"/>
        <w:r w:rsidR="00F00A40" w:rsidRPr="000B683F">
          <w:rPr>
            <w:rStyle w:val="Hyperlink"/>
            <w:rFonts w:cstheme="minorBidi"/>
          </w:rPr>
          <w:t xml:space="preserve"> </w:t>
        </w:r>
        <w:r w:rsidR="00F00A40" w:rsidRPr="000B683F">
          <w:rPr>
            <w:rStyle w:val="Hyperlink"/>
            <w:rFonts w:cstheme="minorBidi"/>
            <w:i/>
          </w:rPr>
          <w:t>Journal of Personality and Social Psychology: Personality Processes and Individual Differences</w:t>
        </w:r>
        <w:r w:rsidR="00F00A40" w:rsidRPr="000B683F">
          <w:rPr>
            <w:rStyle w:val="Hyperlink"/>
            <w:rFonts w:cstheme="minorBidi"/>
          </w:rPr>
          <w:t xml:space="preserve">, </w:t>
        </w:r>
        <w:r w:rsidR="00F00A40" w:rsidRPr="000B683F">
          <w:rPr>
            <w:rStyle w:val="Hyperlink"/>
            <w:rFonts w:cstheme="minorBidi"/>
            <w:i/>
          </w:rPr>
          <w:t>45</w:t>
        </w:r>
        <w:r w:rsidR="00F00A40" w:rsidRPr="000B683F">
          <w:rPr>
            <w:rStyle w:val="Hyperlink"/>
            <w:rFonts w:cstheme="minorBidi"/>
          </w:rPr>
          <w:t>, 118-126.</w:t>
        </w:r>
      </w:hyperlink>
    </w:p>
    <w:p w:rsidR="00F00A40" w:rsidRPr="00FF4B8E" w:rsidRDefault="00C4546A" w:rsidP="00527E5E">
      <w:pPr>
        <w:spacing w:after="240"/>
      </w:pPr>
      <w:hyperlink r:id="rId147" w:history="1">
        <w:r w:rsidR="00F00A40" w:rsidRPr="007A0D94">
          <w:rPr>
            <w:rStyle w:val="Hyperlink"/>
            <w:rFonts w:cstheme="minorBidi"/>
          </w:rPr>
          <w:t>Tetlock, P.E. (</w:t>
        </w:r>
        <w:r w:rsidR="00F00A40" w:rsidRPr="007A0D94">
          <w:rPr>
            <w:rStyle w:val="Hyperlink"/>
            <w:rFonts w:cstheme="minorBidi"/>
            <w:bCs/>
          </w:rPr>
          <w:t>1983</w:t>
        </w:r>
        <w:r w:rsidR="00F00A40" w:rsidRPr="007A0D94">
          <w:rPr>
            <w:rStyle w:val="Hyperlink"/>
            <w:rFonts w:cstheme="minorBidi"/>
          </w:rPr>
          <w:t xml:space="preserve">). </w:t>
        </w:r>
        <w:proofErr w:type="gramStart"/>
        <w:r w:rsidR="00F00A40" w:rsidRPr="007A0D94">
          <w:rPr>
            <w:rStyle w:val="Hyperlink"/>
            <w:rFonts w:cstheme="minorBidi"/>
          </w:rPr>
          <w:t>Policy-makers’ images of international conflict.</w:t>
        </w:r>
        <w:proofErr w:type="gramEnd"/>
        <w:r w:rsidR="00F00A40" w:rsidRPr="007A0D94">
          <w:rPr>
            <w:rStyle w:val="Hyperlink"/>
            <w:rFonts w:cstheme="minorBidi"/>
          </w:rPr>
          <w:t xml:space="preserve"> </w:t>
        </w:r>
        <w:r w:rsidR="00F00A40" w:rsidRPr="007A0D94">
          <w:rPr>
            <w:rStyle w:val="Hyperlink"/>
            <w:rFonts w:cstheme="minorBidi"/>
            <w:i/>
          </w:rPr>
          <w:t>Journal of Social Issues</w:t>
        </w:r>
        <w:r w:rsidR="00F00A40" w:rsidRPr="007A0D94">
          <w:rPr>
            <w:rStyle w:val="Hyperlink"/>
            <w:rFonts w:cstheme="minorBidi"/>
          </w:rPr>
          <w:t xml:space="preserve">, </w:t>
        </w:r>
        <w:r w:rsidR="00F00A40" w:rsidRPr="007A0D94">
          <w:rPr>
            <w:rStyle w:val="Hyperlink"/>
            <w:rFonts w:cstheme="minorBidi"/>
            <w:i/>
          </w:rPr>
          <w:t>39</w:t>
        </w:r>
        <w:r w:rsidR="00F00A40" w:rsidRPr="007A0D94">
          <w:rPr>
            <w:rStyle w:val="Hyperlink"/>
            <w:rFonts w:cstheme="minorBidi"/>
          </w:rPr>
          <w:t>, 67-86</w:t>
        </w:r>
        <w:r w:rsidR="007A0D94" w:rsidRPr="007A0D94">
          <w:rPr>
            <w:rStyle w:val="Hyperlink"/>
            <w:rFonts w:cstheme="minorBidi"/>
          </w:rPr>
          <w:t>.</w:t>
        </w:r>
      </w:hyperlink>
    </w:p>
    <w:p w:rsidR="00F00A40" w:rsidRPr="00FF4B8E" w:rsidRDefault="00F00A40" w:rsidP="00527E5E">
      <w:pPr>
        <w:spacing w:after="240"/>
      </w:pPr>
      <w:r w:rsidRPr="00994D67">
        <w:rPr>
          <w:bCs/>
        </w:rPr>
        <w:t>Tetlock</w:t>
      </w:r>
      <w:r w:rsidRPr="00FF4B8E">
        <w:t xml:space="preserve">, P.E. (1983). Psychological research on foreign policy: A methodological overview. </w:t>
      </w:r>
      <w:proofErr w:type="gramStart"/>
      <w:r w:rsidRPr="00FF4B8E">
        <w:t xml:space="preserve">In L. Wheeler (Ed.), </w:t>
      </w:r>
      <w:r w:rsidRPr="00FF4B8E">
        <w:rPr>
          <w:i/>
        </w:rPr>
        <w:t>Review of personality and social psychology</w:t>
      </w:r>
      <w:r w:rsidRPr="00FF4B8E">
        <w:t>.</w:t>
      </w:r>
      <w:proofErr w:type="gramEnd"/>
    </w:p>
    <w:p w:rsidR="00F00A40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t>1982</w:t>
      </w:r>
    </w:p>
    <w:p w:rsidR="00F00A40" w:rsidRPr="00FF4B8E" w:rsidRDefault="00C4546A" w:rsidP="00527E5E">
      <w:pPr>
        <w:spacing w:after="240"/>
      </w:pPr>
      <w:hyperlink r:id="rId148" w:history="1">
        <w:proofErr w:type="gramStart"/>
        <w:r w:rsidR="00F00A40" w:rsidRPr="000B683F">
          <w:rPr>
            <w:rStyle w:val="Hyperlink"/>
            <w:rFonts w:cstheme="minorBidi"/>
          </w:rPr>
          <w:t>Tetlock, P.E., &amp; Levi, A. (1982).</w:t>
        </w:r>
        <w:proofErr w:type="gramEnd"/>
        <w:r w:rsidR="00F00A40" w:rsidRPr="000B683F">
          <w:rPr>
            <w:rStyle w:val="Hyperlink"/>
            <w:rFonts w:cstheme="minorBidi"/>
          </w:rPr>
          <w:t xml:space="preserve"> Attribution bias: On the inconclusiveness of the </w:t>
        </w:r>
        <w:proofErr w:type="spellStart"/>
        <w:r w:rsidR="00F00A40" w:rsidRPr="000B683F">
          <w:rPr>
            <w:rStyle w:val="Hyperlink"/>
            <w:rFonts w:cstheme="minorBidi"/>
          </w:rPr>
          <w:t>cognition</w:t>
        </w:r>
        <w:r w:rsidR="00F00A40" w:rsidRPr="000B683F">
          <w:rPr>
            <w:rStyle w:val="Hyperlink"/>
            <w:rFonts w:cstheme="minorBidi"/>
          </w:rPr>
          <w:noBreakHyphen/>
          <w:t>motivation</w:t>
        </w:r>
        <w:proofErr w:type="spellEnd"/>
        <w:r w:rsidR="00F00A40" w:rsidRPr="000B683F">
          <w:rPr>
            <w:rStyle w:val="Hyperlink"/>
            <w:rFonts w:cstheme="minorBidi"/>
          </w:rPr>
          <w:t xml:space="preserve"> debate. </w:t>
        </w:r>
        <w:r w:rsidR="00F00A40" w:rsidRPr="000B683F">
          <w:rPr>
            <w:rStyle w:val="Hyperlink"/>
            <w:rFonts w:cstheme="minorBidi"/>
            <w:i/>
          </w:rPr>
          <w:t>Journal of Experimental Social Psychology</w:t>
        </w:r>
        <w:r w:rsidR="00F00A40" w:rsidRPr="000B683F">
          <w:rPr>
            <w:rStyle w:val="Hyperlink"/>
            <w:rFonts w:cstheme="minorBidi"/>
          </w:rPr>
          <w:t xml:space="preserve">, </w:t>
        </w:r>
        <w:r w:rsidR="00F00A40" w:rsidRPr="000B683F">
          <w:rPr>
            <w:rStyle w:val="Hyperlink"/>
            <w:rFonts w:cstheme="minorBidi"/>
            <w:i/>
          </w:rPr>
          <w:t>18</w:t>
        </w:r>
        <w:r w:rsidR="00F00A40" w:rsidRPr="000B683F">
          <w:rPr>
            <w:rStyle w:val="Hyperlink"/>
            <w:rFonts w:cstheme="minorBidi"/>
          </w:rPr>
          <w:t xml:space="preserve">, 68-88. Reprinted in E. Aronson &amp; A. </w:t>
        </w:r>
        <w:proofErr w:type="spellStart"/>
        <w:r w:rsidR="00F00A40" w:rsidRPr="000B683F">
          <w:rPr>
            <w:rStyle w:val="Hyperlink"/>
            <w:rFonts w:cstheme="minorBidi"/>
          </w:rPr>
          <w:t>Pratkanis</w:t>
        </w:r>
        <w:proofErr w:type="spellEnd"/>
        <w:r w:rsidR="00F00A40" w:rsidRPr="000B683F">
          <w:rPr>
            <w:rStyle w:val="Hyperlink"/>
            <w:rFonts w:cstheme="minorBidi"/>
          </w:rPr>
          <w:t xml:space="preserve"> (Eds., 1991), </w:t>
        </w:r>
        <w:r w:rsidR="00F00A40" w:rsidRPr="000B683F">
          <w:rPr>
            <w:rStyle w:val="Hyperlink"/>
            <w:rFonts w:cstheme="minorBidi"/>
            <w:i/>
          </w:rPr>
          <w:t>International library of critical readings in psychology</w:t>
        </w:r>
        <w:r w:rsidR="00F00A40" w:rsidRPr="000B683F">
          <w:rPr>
            <w:rStyle w:val="Hyperlink"/>
            <w:rFonts w:cstheme="minorBidi"/>
          </w:rPr>
          <w:t>. London: Elgar Publishing Co.</w:t>
        </w:r>
      </w:hyperlink>
    </w:p>
    <w:p w:rsidR="00F00A40" w:rsidRPr="00FF4B8E" w:rsidRDefault="00F00A40" w:rsidP="00527E5E">
      <w:pPr>
        <w:spacing w:after="240"/>
      </w:pPr>
      <w:proofErr w:type="gramStart"/>
      <w:r w:rsidRPr="00FF4B8E">
        <w:t>Tetlock  P.E</w:t>
      </w:r>
      <w:proofErr w:type="gramEnd"/>
      <w:r w:rsidRPr="00FF4B8E">
        <w:t>. (</w:t>
      </w:r>
      <w:r w:rsidRPr="00994D67">
        <w:rPr>
          <w:bCs/>
        </w:rPr>
        <w:t>1982</w:t>
      </w:r>
      <w:r w:rsidRPr="00FF4B8E">
        <w:t xml:space="preserve">). Accounting for failure: A social psychological perspective. </w:t>
      </w:r>
      <w:proofErr w:type="gramStart"/>
      <w:r w:rsidRPr="00FF4B8E">
        <w:t xml:space="preserve">In R. Room &amp; G. Collins (Eds.), </w:t>
      </w:r>
      <w:r w:rsidRPr="00FF4B8E">
        <w:rPr>
          <w:i/>
        </w:rPr>
        <w:t xml:space="preserve">Alcohol and </w:t>
      </w:r>
      <w:proofErr w:type="spellStart"/>
      <w:r w:rsidRPr="00FF4B8E">
        <w:rPr>
          <w:i/>
        </w:rPr>
        <w:t>disinhibition</w:t>
      </w:r>
      <w:proofErr w:type="spellEnd"/>
      <w:r w:rsidRPr="00FF4B8E">
        <w:t>.</w:t>
      </w:r>
      <w:proofErr w:type="gramEnd"/>
      <w:r w:rsidRPr="00FF4B8E">
        <w:t xml:space="preserve"> </w:t>
      </w:r>
      <w:proofErr w:type="gramStart"/>
      <w:r w:rsidRPr="00FF4B8E">
        <w:t>National Institute for Alcohol Abuse and Alcoholism Research Monograph Series.</w:t>
      </w:r>
      <w:proofErr w:type="gramEnd"/>
      <w:r w:rsidRPr="00FF4B8E">
        <w:t xml:space="preserve"> Washington, DC: USGPO.</w:t>
      </w:r>
    </w:p>
    <w:p w:rsidR="00F00A40" w:rsidRPr="00FF4B8E" w:rsidRDefault="00F00A40" w:rsidP="00527E5E">
      <w:pPr>
        <w:keepNext/>
        <w:spacing w:after="240"/>
        <w:jc w:val="center"/>
      </w:pPr>
      <w:r w:rsidRPr="00FF4B8E">
        <w:rPr>
          <w:b/>
          <w:bCs/>
        </w:rPr>
        <w:t>1981</w:t>
      </w:r>
    </w:p>
    <w:p w:rsidR="00F00A40" w:rsidRPr="00FF4B8E" w:rsidRDefault="00C4546A" w:rsidP="00527E5E">
      <w:pPr>
        <w:spacing w:after="240"/>
      </w:pPr>
      <w:hyperlink r:id="rId149" w:history="1">
        <w:r w:rsidR="00F00A40" w:rsidRPr="00825138">
          <w:rPr>
            <w:rStyle w:val="Hyperlink"/>
            <w:rFonts w:cstheme="minorBidi"/>
            <w:bCs/>
          </w:rPr>
          <w:t>Tetlock</w:t>
        </w:r>
        <w:r w:rsidR="00F00A40" w:rsidRPr="00825138">
          <w:rPr>
            <w:rStyle w:val="Hyperlink"/>
            <w:rFonts w:cstheme="minorBidi"/>
          </w:rPr>
          <w:t xml:space="preserve">, P.E. (1981). </w:t>
        </w:r>
        <w:proofErr w:type="gramStart"/>
        <w:r w:rsidR="00F00A40" w:rsidRPr="00825138">
          <w:rPr>
            <w:rStyle w:val="Hyperlink"/>
            <w:rFonts w:cstheme="minorBidi"/>
          </w:rPr>
          <w:t xml:space="preserve">The influence of self-presentation goals on </w:t>
        </w:r>
        <w:proofErr w:type="spellStart"/>
        <w:r w:rsidR="00F00A40" w:rsidRPr="00825138">
          <w:rPr>
            <w:rStyle w:val="Hyperlink"/>
            <w:rFonts w:cstheme="minorBidi"/>
          </w:rPr>
          <w:t>attributional</w:t>
        </w:r>
        <w:proofErr w:type="spellEnd"/>
        <w:r w:rsidR="00F00A40" w:rsidRPr="00825138">
          <w:rPr>
            <w:rStyle w:val="Hyperlink"/>
            <w:rFonts w:cstheme="minorBidi"/>
          </w:rPr>
          <w:t xml:space="preserve"> report</w:t>
        </w:r>
        <w:r w:rsidR="001856FD" w:rsidRPr="00825138">
          <w:rPr>
            <w:rStyle w:val="Hyperlink"/>
            <w:rFonts w:cstheme="minorBidi"/>
          </w:rPr>
          <w:t>s</w:t>
        </w:r>
        <w:r w:rsidR="00F00A40" w:rsidRPr="00825138">
          <w:rPr>
            <w:rStyle w:val="Hyperlink"/>
            <w:rFonts w:cstheme="minorBidi"/>
          </w:rPr>
          <w:t>.</w:t>
        </w:r>
        <w:proofErr w:type="gramEnd"/>
        <w:r w:rsidR="00F00A40" w:rsidRPr="00825138">
          <w:rPr>
            <w:rStyle w:val="Hyperlink"/>
            <w:rFonts w:cstheme="minorBidi"/>
          </w:rPr>
          <w:t xml:space="preserve"> </w:t>
        </w:r>
        <w:r w:rsidR="00F00A40" w:rsidRPr="00825138">
          <w:rPr>
            <w:rStyle w:val="Hyperlink"/>
            <w:rFonts w:cstheme="minorBidi"/>
            <w:i/>
          </w:rPr>
          <w:t>Social Psychology Quarterly</w:t>
        </w:r>
        <w:r w:rsidR="00F00A40" w:rsidRPr="00825138">
          <w:rPr>
            <w:rStyle w:val="Hyperlink"/>
            <w:rFonts w:cstheme="minorBidi"/>
          </w:rPr>
          <w:t xml:space="preserve">, </w:t>
        </w:r>
        <w:r w:rsidR="00F00A40" w:rsidRPr="00825138">
          <w:rPr>
            <w:rStyle w:val="Hyperlink"/>
            <w:rFonts w:cstheme="minorBidi"/>
            <w:i/>
          </w:rPr>
          <w:t>44</w:t>
        </w:r>
        <w:r w:rsidR="00F00A40" w:rsidRPr="00825138">
          <w:rPr>
            <w:rStyle w:val="Hyperlink"/>
            <w:rFonts w:cstheme="minorBidi"/>
          </w:rPr>
          <w:t>, 300-311.</w:t>
        </w:r>
      </w:hyperlink>
    </w:p>
    <w:p w:rsidR="00F00A40" w:rsidRPr="00FF4B8E" w:rsidRDefault="00C4546A" w:rsidP="00527E5E">
      <w:pPr>
        <w:spacing w:after="240"/>
      </w:pPr>
      <w:hyperlink r:id="rId150" w:history="1">
        <w:r w:rsidR="00F00A40" w:rsidRPr="00825138">
          <w:rPr>
            <w:rStyle w:val="Hyperlink"/>
            <w:rFonts w:cstheme="minorBidi"/>
          </w:rPr>
          <w:t xml:space="preserve">Tetlock, P.E. (1981). </w:t>
        </w:r>
        <w:r w:rsidR="00F00A40" w:rsidRPr="00825138">
          <w:rPr>
            <w:rStyle w:val="Hyperlink"/>
            <w:rFonts w:cstheme="minorBidi"/>
            <w:bCs/>
          </w:rPr>
          <w:t>Personality</w:t>
        </w:r>
        <w:r w:rsidR="00F00A40" w:rsidRPr="00825138">
          <w:rPr>
            <w:rStyle w:val="Hyperlink"/>
            <w:rFonts w:cstheme="minorBidi"/>
          </w:rPr>
          <w:t xml:space="preserve"> and isolationism: Content analysis of senatorial speeches. </w:t>
        </w:r>
        <w:r w:rsidR="00F00A40" w:rsidRPr="00825138">
          <w:rPr>
            <w:rStyle w:val="Hyperlink"/>
            <w:rFonts w:cstheme="minorBidi"/>
            <w:i/>
          </w:rPr>
          <w:t>Journal of Personality and Social Psychology: Personality Processes and Individual Differences</w:t>
        </w:r>
        <w:r w:rsidR="00F00A40" w:rsidRPr="00825138">
          <w:rPr>
            <w:rStyle w:val="Hyperlink"/>
            <w:rFonts w:cstheme="minorBidi"/>
          </w:rPr>
          <w:t xml:space="preserve">, </w:t>
        </w:r>
        <w:r w:rsidR="00F00A40" w:rsidRPr="00825138">
          <w:rPr>
            <w:rStyle w:val="Hyperlink"/>
            <w:rFonts w:cstheme="minorBidi"/>
            <w:i/>
          </w:rPr>
          <w:t>41</w:t>
        </w:r>
        <w:r w:rsidR="00F00A40" w:rsidRPr="00825138">
          <w:rPr>
            <w:rStyle w:val="Hyperlink"/>
            <w:rFonts w:cstheme="minorBidi"/>
          </w:rPr>
          <w:t>, 737-743.</w:t>
        </w:r>
      </w:hyperlink>
    </w:p>
    <w:p w:rsidR="00F00A40" w:rsidRPr="00FF4B8E" w:rsidRDefault="00C4546A" w:rsidP="00527E5E">
      <w:pPr>
        <w:spacing w:after="240"/>
      </w:pPr>
      <w:hyperlink r:id="rId151" w:history="1">
        <w:r w:rsidR="00F00A40" w:rsidRPr="00825138">
          <w:rPr>
            <w:rStyle w:val="Hyperlink"/>
            <w:rFonts w:cstheme="minorBidi"/>
          </w:rPr>
          <w:t xml:space="preserve">Tetlock, P.E. (1981). Pre- to </w:t>
        </w:r>
        <w:r w:rsidR="00F00A40" w:rsidRPr="00825138">
          <w:rPr>
            <w:rStyle w:val="Hyperlink"/>
            <w:rFonts w:cstheme="minorBidi"/>
            <w:bCs/>
          </w:rPr>
          <w:t>post</w:t>
        </w:r>
        <w:r w:rsidR="00F00A40" w:rsidRPr="00825138">
          <w:rPr>
            <w:rStyle w:val="Hyperlink"/>
            <w:rFonts w:cstheme="minorBidi"/>
          </w:rPr>
          <w:t xml:space="preserve">-election shifts in presidential rhetoric: Impression management or cognitive adjustment? </w:t>
        </w:r>
        <w:r w:rsidR="00F00A40" w:rsidRPr="00825138">
          <w:rPr>
            <w:rStyle w:val="Hyperlink"/>
            <w:rFonts w:cstheme="minorBidi"/>
            <w:i/>
          </w:rPr>
          <w:t>Journal of Personality and Social Psychology: Attitudes and Social Cognition</w:t>
        </w:r>
        <w:r w:rsidR="00F00A40" w:rsidRPr="00825138">
          <w:rPr>
            <w:rStyle w:val="Hyperlink"/>
            <w:rFonts w:cstheme="minorBidi"/>
          </w:rPr>
          <w:t xml:space="preserve">, </w:t>
        </w:r>
        <w:r w:rsidR="00F00A40" w:rsidRPr="00825138">
          <w:rPr>
            <w:rStyle w:val="Hyperlink"/>
            <w:rFonts w:cstheme="minorBidi"/>
            <w:i/>
          </w:rPr>
          <w:t>41</w:t>
        </w:r>
        <w:r w:rsidR="00F00A40" w:rsidRPr="00825138">
          <w:rPr>
            <w:rStyle w:val="Hyperlink"/>
            <w:rFonts w:cstheme="minorBidi"/>
          </w:rPr>
          <w:t>, 207-212.</w:t>
        </w:r>
      </w:hyperlink>
    </w:p>
    <w:p w:rsidR="00F00A40" w:rsidRPr="00FF4B8E" w:rsidRDefault="00F00A40" w:rsidP="00527E5E">
      <w:pPr>
        <w:spacing w:after="240"/>
      </w:pPr>
      <w:proofErr w:type="gramStart"/>
      <w:r w:rsidRPr="00FF4B8E">
        <w:t>Tetlock, P.E., Crosby, F., &amp; Crosby, T. (1981).</w:t>
      </w:r>
      <w:proofErr w:type="gramEnd"/>
      <w:r w:rsidRPr="00FF4B8E">
        <w:t xml:space="preserve"> </w:t>
      </w:r>
      <w:proofErr w:type="gramStart"/>
      <w:r w:rsidRPr="00FF4B8E">
        <w:t>Political psychobiography.</w:t>
      </w:r>
      <w:proofErr w:type="gramEnd"/>
      <w:r w:rsidRPr="00FF4B8E">
        <w:t xml:space="preserve"> </w:t>
      </w:r>
      <w:proofErr w:type="spellStart"/>
      <w:r w:rsidRPr="00FF4B8E">
        <w:rPr>
          <w:i/>
        </w:rPr>
        <w:t>Micropolitics</w:t>
      </w:r>
      <w:proofErr w:type="spellEnd"/>
      <w:r w:rsidRPr="00FF4B8E">
        <w:t xml:space="preserve">, </w:t>
      </w:r>
      <w:r w:rsidRPr="00FF4B8E">
        <w:rPr>
          <w:i/>
        </w:rPr>
        <w:t>1</w:t>
      </w:r>
      <w:r w:rsidRPr="00FF4B8E">
        <w:t>, 191-213.</w:t>
      </w:r>
    </w:p>
    <w:p w:rsidR="00F00A40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t>1980</w:t>
      </w:r>
    </w:p>
    <w:p w:rsidR="00F00A40" w:rsidRPr="00FF4B8E" w:rsidRDefault="00C4546A" w:rsidP="00527E5E">
      <w:pPr>
        <w:spacing w:after="240"/>
      </w:pPr>
      <w:hyperlink r:id="rId152" w:history="1">
        <w:r w:rsidR="00F00A40" w:rsidRPr="00825138">
          <w:rPr>
            <w:rStyle w:val="Hyperlink"/>
            <w:rFonts w:cstheme="minorBidi"/>
          </w:rPr>
          <w:t xml:space="preserve">Tetlock, P.E. (1980). </w:t>
        </w:r>
        <w:proofErr w:type="gramStart"/>
        <w:r w:rsidR="00F00A40" w:rsidRPr="00825138">
          <w:rPr>
            <w:rStyle w:val="Hyperlink"/>
            <w:rFonts w:cstheme="minorBidi"/>
          </w:rPr>
          <w:t>Explaining teacher explanations of pupil performance: A self-presentation interpretation.</w:t>
        </w:r>
        <w:proofErr w:type="gramEnd"/>
        <w:r w:rsidR="00F00A40" w:rsidRPr="00825138">
          <w:rPr>
            <w:rStyle w:val="Hyperlink"/>
            <w:rFonts w:cstheme="minorBidi"/>
          </w:rPr>
          <w:t xml:space="preserve"> </w:t>
        </w:r>
        <w:r w:rsidR="00F00A40" w:rsidRPr="00825138">
          <w:rPr>
            <w:rStyle w:val="Hyperlink"/>
            <w:rFonts w:cstheme="minorBidi"/>
            <w:i/>
          </w:rPr>
          <w:t>Social Psychology Quarterly</w:t>
        </w:r>
        <w:r w:rsidR="00F00A40" w:rsidRPr="00825138">
          <w:rPr>
            <w:rStyle w:val="Hyperlink"/>
            <w:rFonts w:cstheme="minorBidi"/>
          </w:rPr>
          <w:t xml:space="preserve">, </w:t>
        </w:r>
        <w:r w:rsidR="00F00A40" w:rsidRPr="00825138">
          <w:rPr>
            <w:rStyle w:val="Hyperlink"/>
            <w:rFonts w:cstheme="minorBidi"/>
            <w:i/>
          </w:rPr>
          <w:t>43</w:t>
        </w:r>
        <w:r w:rsidR="00F00A40" w:rsidRPr="00825138">
          <w:rPr>
            <w:rStyle w:val="Hyperlink"/>
            <w:rFonts w:cstheme="minorBidi"/>
          </w:rPr>
          <w:t>, 283-290.</w:t>
        </w:r>
      </w:hyperlink>
    </w:p>
    <w:p w:rsidR="00F00A40" w:rsidRPr="00FF4B8E" w:rsidRDefault="00C4546A" w:rsidP="00527E5E">
      <w:pPr>
        <w:spacing w:after="240"/>
      </w:pPr>
      <w:hyperlink r:id="rId153" w:history="1">
        <w:proofErr w:type="gramStart"/>
        <w:r w:rsidR="00F00A40" w:rsidRPr="00825138">
          <w:rPr>
            <w:rStyle w:val="Hyperlink"/>
            <w:rFonts w:cstheme="minorBidi"/>
          </w:rPr>
          <w:t xml:space="preserve">Levi, A., &amp; </w:t>
        </w:r>
        <w:r w:rsidR="00F00A40" w:rsidRPr="00825138">
          <w:rPr>
            <w:rStyle w:val="Hyperlink"/>
            <w:rFonts w:cstheme="minorBidi"/>
            <w:bCs/>
          </w:rPr>
          <w:t>Tetlock</w:t>
        </w:r>
        <w:r w:rsidR="00F00A40" w:rsidRPr="00825138">
          <w:rPr>
            <w:rStyle w:val="Hyperlink"/>
            <w:rFonts w:cstheme="minorBidi"/>
          </w:rPr>
          <w:t>, P.E. (1980).</w:t>
        </w:r>
        <w:proofErr w:type="gramEnd"/>
        <w:r w:rsidR="00F00A40" w:rsidRPr="00825138">
          <w:rPr>
            <w:rStyle w:val="Hyperlink"/>
            <w:rFonts w:cstheme="minorBidi"/>
          </w:rPr>
          <w:t xml:space="preserve"> </w:t>
        </w:r>
        <w:proofErr w:type="gramStart"/>
        <w:r w:rsidR="00F00A40" w:rsidRPr="00825138">
          <w:rPr>
            <w:rStyle w:val="Hyperlink"/>
            <w:rFonts w:cstheme="minorBidi"/>
          </w:rPr>
          <w:t>A cognitive analysis of Japan’s 1941 decision for war.</w:t>
        </w:r>
        <w:proofErr w:type="gramEnd"/>
        <w:r w:rsidR="00F00A40" w:rsidRPr="00825138">
          <w:rPr>
            <w:rStyle w:val="Hyperlink"/>
            <w:rFonts w:cstheme="minorBidi"/>
          </w:rPr>
          <w:t xml:space="preserve"> </w:t>
        </w:r>
        <w:r w:rsidR="00F00A40" w:rsidRPr="00825138">
          <w:rPr>
            <w:rStyle w:val="Hyperlink"/>
            <w:rFonts w:cstheme="minorBidi"/>
            <w:i/>
          </w:rPr>
          <w:t>Journal of Conflict Resolution</w:t>
        </w:r>
        <w:r w:rsidR="00F00A40" w:rsidRPr="00825138">
          <w:rPr>
            <w:rStyle w:val="Hyperlink"/>
            <w:rFonts w:cstheme="minorBidi"/>
          </w:rPr>
          <w:t xml:space="preserve">, </w:t>
        </w:r>
        <w:r w:rsidR="00F00A40" w:rsidRPr="00825138">
          <w:rPr>
            <w:rStyle w:val="Hyperlink"/>
            <w:rFonts w:cstheme="minorBidi"/>
            <w:i/>
          </w:rPr>
          <w:t>24</w:t>
        </w:r>
        <w:r w:rsidR="00F00A40" w:rsidRPr="00825138">
          <w:rPr>
            <w:rStyle w:val="Hyperlink"/>
            <w:rFonts w:cstheme="minorBidi"/>
          </w:rPr>
          <w:t>, 195-211.</w:t>
        </w:r>
      </w:hyperlink>
    </w:p>
    <w:p w:rsidR="00F00A40" w:rsidRPr="00FF4B8E" w:rsidRDefault="00F00A40" w:rsidP="00527E5E">
      <w:pPr>
        <w:spacing w:after="240"/>
      </w:pPr>
      <w:r w:rsidRPr="00FF4B8E">
        <w:t xml:space="preserve">Tetlock, P.E. (1980). No easy solutions. Review of A.L. George, Presidential decision-making in foreign policy: On the effective use of information and advice. </w:t>
      </w:r>
      <w:r w:rsidRPr="00FF4B8E">
        <w:rPr>
          <w:i/>
        </w:rPr>
        <w:t>Political Psychology</w:t>
      </w:r>
      <w:r w:rsidRPr="00FF4B8E">
        <w:t xml:space="preserve">, </w:t>
      </w:r>
      <w:r w:rsidRPr="00FF4B8E">
        <w:rPr>
          <w:i/>
        </w:rPr>
        <w:t>2</w:t>
      </w:r>
      <w:r w:rsidRPr="00FF4B8E">
        <w:t>, 138-141.</w:t>
      </w:r>
    </w:p>
    <w:p w:rsidR="00F00A40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t>1979</w:t>
      </w:r>
    </w:p>
    <w:p w:rsidR="00F00A40" w:rsidRPr="00FF4B8E" w:rsidRDefault="00C4546A" w:rsidP="00527E5E">
      <w:pPr>
        <w:spacing w:after="240"/>
      </w:pPr>
      <w:hyperlink r:id="rId154" w:history="1">
        <w:r w:rsidR="00F00A40" w:rsidRPr="00825138">
          <w:rPr>
            <w:rStyle w:val="Hyperlink"/>
            <w:rFonts w:cstheme="minorBidi"/>
          </w:rPr>
          <w:t xml:space="preserve">Tetlock, P.E. (1979). </w:t>
        </w:r>
        <w:proofErr w:type="gramStart"/>
        <w:r w:rsidR="00F00A40" w:rsidRPr="00825138">
          <w:rPr>
            <w:rStyle w:val="Hyperlink"/>
            <w:rFonts w:cstheme="minorBidi"/>
          </w:rPr>
          <w:t xml:space="preserve">Identifying victims of </w:t>
        </w:r>
        <w:r w:rsidR="00F00A40" w:rsidRPr="00825138">
          <w:rPr>
            <w:rStyle w:val="Hyperlink"/>
            <w:rFonts w:cstheme="minorBidi"/>
            <w:bCs/>
          </w:rPr>
          <w:t>groupthink</w:t>
        </w:r>
        <w:r w:rsidR="00F00A40" w:rsidRPr="00825138">
          <w:rPr>
            <w:rStyle w:val="Hyperlink"/>
            <w:rFonts w:cstheme="minorBidi"/>
          </w:rPr>
          <w:t xml:space="preserve"> from public statements of decision makers.</w:t>
        </w:r>
        <w:proofErr w:type="gramEnd"/>
        <w:r w:rsidR="00F00A40" w:rsidRPr="00825138">
          <w:rPr>
            <w:rStyle w:val="Hyperlink"/>
            <w:rFonts w:cstheme="minorBidi"/>
          </w:rPr>
          <w:t xml:space="preserve"> </w:t>
        </w:r>
        <w:r w:rsidR="00F00A40" w:rsidRPr="00825138">
          <w:rPr>
            <w:rStyle w:val="Hyperlink"/>
            <w:rFonts w:cstheme="minorBidi"/>
            <w:i/>
          </w:rPr>
          <w:t>Journal of Personality and Social Psychology</w:t>
        </w:r>
        <w:r w:rsidR="00F00A40" w:rsidRPr="00825138">
          <w:rPr>
            <w:rStyle w:val="Hyperlink"/>
            <w:rFonts w:cstheme="minorBidi"/>
          </w:rPr>
          <w:t xml:space="preserve">, </w:t>
        </w:r>
        <w:r w:rsidR="00F00A40" w:rsidRPr="00825138">
          <w:rPr>
            <w:rStyle w:val="Hyperlink"/>
            <w:rFonts w:cstheme="minorBidi"/>
            <w:i/>
          </w:rPr>
          <w:t>37</w:t>
        </w:r>
        <w:r w:rsidR="00F00A40" w:rsidRPr="00825138">
          <w:rPr>
            <w:rStyle w:val="Hyperlink"/>
            <w:rFonts w:cstheme="minorBidi"/>
          </w:rPr>
          <w:t>, 1314-1324.</w:t>
        </w:r>
      </w:hyperlink>
    </w:p>
    <w:p w:rsidR="00F00A40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t>1977</w:t>
      </w:r>
    </w:p>
    <w:p w:rsidR="00F00A40" w:rsidRDefault="00C4546A" w:rsidP="00527E5E">
      <w:pPr>
        <w:spacing w:after="240"/>
      </w:pPr>
      <w:hyperlink r:id="rId155" w:history="1">
        <w:proofErr w:type="gramStart"/>
        <w:r w:rsidR="00F00A40" w:rsidRPr="00492CE3">
          <w:rPr>
            <w:rStyle w:val="Hyperlink"/>
            <w:rFonts w:cstheme="minorBidi"/>
          </w:rPr>
          <w:t>Suedfeld, P., &amp; Tetlock, P.E. (1977).</w:t>
        </w:r>
        <w:proofErr w:type="gramEnd"/>
        <w:r w:rsidR="00F00A40" w:rsidRPr="00492CE3">
          <w:rPr>
            <w:rStyle w:val="Hyperlink"/>
            <w:rFonts w:cstheme="minorBidi"/>
          </w:rPr>
          <w:t xml:space="preserve"> </w:t>
        </w:r>
        <w:proofErr w:type="gramStart"/>
        <w:r w:rsidR="00F00A40" w:rsidRPr="00492CE3">
          <w:rPr>
            <w:rStyle w:val="Hyperlink"/>
            <w:rFonts w:cstheme="minorBidi"/>
          </w:rPr>
          <w:t>Integrative complexity of communications in international crises.</w:t>
        </w:r>
        <w:proofErr w:type="gramEnd"/>
        <w:r w:rsidR="00F00A40" w:rsidRPr="00492CE3">
          <w:rPr>
            <w:rStyle w:val="Hyperlink"/>
            <w:rFonts w:cstheme="minorBidi"/>
          </w:rPr>
          <w:t xml:space="preserve"> </w:t>
        </w:r>
        <w:r w:rsidR="00F00A40" w:rsidRPr="00492CE3">
          <w:rPr>
            <w:rStyle w:val="Hyperlink"/>
            <w:rFonts w:cstheme="minorBidi"/>
            <w:i/>
          </w:rPr>
          <w:t>Journal of Conflict Resolution</w:t>
        </w:r>
        <w:r w:rsidR="00F00A40" w:rsidRPr="00492CE3">
          <w:rPr>
            <w:rStyle w:val="Hyperlink"/>
            <w:rFonts w:cstheme="minorBidi"/>
          </w:rPr>
          <w:t xml:space="preserve">, </w:t>
        </w:r>
        <w:r w:rsidR="00F00A40" w:rsidRPr="00492CE3">
          <w:rPr>
            <w:rStyle w:val="Hyperlink"/>
            <w:rFonts w:cstheme="minorBidi"/>
            <w:i/>
          </w:rPr>
          <w:t>21</w:t>
        </w:r>
        <w:r w:rsidR="00F00A40" w:rsidRPr="00492CE3">
          <w:rPr>
            <w:rStyle w:val="Hyperlink"/>
            <w:rFonts w:cstheme="minorBidi"/>
          </w:rPr>
          <w:t>, 169-184.</w:t>
        </w:r>
      </w:hyperlink>
    </w:p>
    <w:p w:rsidR="00F00A40" w:rsidRPr="00FF4B8E" w:rsidRDefault="00C4546A" w:rsidP="00527E5E">
      <w:pPr>
        <w:spacing w:after="240"/>
      </w:pPr>
      <w:hyperlink r:id="rId156" w:history="1">
        <w:proofErr w:type="gramStart"/>
        <w:r w:rsidR="00F00A40" w:rsidRPr="00492CE3">
          <w:rPr>
            <w:rStyle w:val="Hyperlink"/>
            <w:rFonts w:cstheme="minorBidi"/>
          </w:rPr>
          <w:t xml:space="preserve">Suedfeld, P., </w:t>
        </w:r>
        <w:r w:rsidR="00F00A40" w:rsidRPr="00492CE3">
          <w:rPr>
            <w:rStyle w:val="Hyperlink"/>
            <w:rFonts w:cstheme="minorBidi"/>
            <w:bCs/>
          </w:rPr>
          <w:t>Tetlock</w:t>
        </w:r>
        <w:r w:rsidR="00F00A40" w:rsidRPr="00492CE3">
          <w:rPr>
            <w:rStyle w:val="Hyperlink"/>
            <w:rFonts w:cstheme="minorBidi"/>
          </w:rPr>
          <w:t>, P.E., &amp; Ramirez, C. (1977).</w:t>
        </w:r>
        <w:proofErr w:type="gramEnd"/>
        <w:r w:rsidR="00F00A40" w:rsidRPr="00492CE3">
          <w:rPr>
            <w:rStyle w:val="Hyperlink"/>
            <w:rFonts w:cstheme="minorBidi"/>
          </w:rPr>
          <w:t xml:space="preserve"> War, peace and integrative complexity: United Nations speeches on the Middle East problem, 1974-1976. </w:t>
        </w:r>
        <w:r w:rsidR="00F00A40" w:rsidRPr="00492CE3">
          <w:rPr>
            <w:rStyle w:val="Hyperlink"/>
            <w:rFonts w:cstheme="minorBidi"/>
            <w:i/>
          </w:rPr>
          <w:t>Journal of Conflict Resolution</w:t>
        </w:r>
        <w:r w:rsidR="00F00A40" w:rsidRPr="00492CE3">
          <w:rPr>
            <w:rStyle w:val="Hyperlink"/>
            <w:rFonts w:cstheme="minorBidi"/>
          </w:rPr>
          <w:t xml:space="preserve">, </w:t>
        </w:r>
        <w:r w:rsidR="00F00A40" w:rsidRPr="00492CE3">
          <w:rPr>
            <w:rStyle w:val="Hyperlink"/>
            <w:rFonts w:cstheme="minorBidi"/>
            <w:i/>
          </w:rPr>
          <w:t>21</w:t>
        </w:r>
        <w:r w:rsidR="00F00A40" w:rsidRPr="00492CE3">
          <w:rPr>
            <w:rStyle w:val="Hyperlink"/>
            <w:rFonts w:cstheme="minorBidi"/>
          </w:rPr>
          <w:t>, 427-442.</w:t>
        </w:r>
      </w:hyperlink>
    </w:p>
    <w:p w:rsidR="00F00A40" w:rsidRDefault="00F00A40" w:rsidP="00527E5E">
      <w:pPr>
        <w:keepNext/>
        <w:spacing w:after="240"/>
        <w:jc w:val="center"/>
        <w:rPr>
          <w:b/>
          <w:bCs/>
        </w:rPr>
      </w:pPr>
      <w:r w:rsidRPr="00FF4B8E">
        <w:rPr>
          <w:b/>
          <w:bCs/>
        </w:rPr>
        <w:t>1976</w:t>
      </w:r>
    </w:p>
    <w:p w:rsidR="00F00A40" w:rsidRPr="00FF4B8E" w:rsidRDefault="00F00A40" w:rsidP="00527E5E">
      <w:pPr>
        <w:spacing w:after="240"/>
      </w:pPr>
      <w:proofErr w:type="gramStart"/>
      <w:r w:rsidRPr="00FF4B8E">
        <w:t>Tetlock, P.E., &amp; Suedfeld, P. (</w:t>
      </w:r>
      <w:r w:rsidRPr="00994D67">
        <w:rPr>
          <w:bCs/>
        </w:rPr>
        <w:t>1976</w:t>
      </w:r>
      <w:r w:rsidRPr="00FF4B8E">
        <w:t>).</w:t>
      </w:r>
      <w:proofErr w:type="gramEnd"/>
      <w:r w:rsidRPr="00FF4B8E">
        <w:t xml:space="preserve"> </w:t>
      </w:r>
      <w:proofErr w:type="gramStart"/>
      <w:r w:rsidRPr="00FF4B8E">
        <w:t>Inducing belief stability without a persuasive message: The roles of attitude centrality, individual cognitive differences, and sensory deprivation.</w:t>
      </w:r>
      <w:proofErr w:type="gramEnd"/>
      <w:r w:rsidRPr="00FF4B8E">
        <w:t xml:space="preserve"> </w:t>
      </w:r>
      <w:r w:rsidRPr="00FF4B8E">
        <w:rPr>
          <w:i/>
        </w:rPr>
        <w:t>Canadian Journal of Behavioral Science</w:t>
      </w:r>
      <w:r w:rsidRPr="00FF4B8E">
        <w:t xml:space="preserve">, </w:t>
      </w:r>
      <w:r w:rsidRPr="00FF4B8E">
        <w:rPr>
          <w:i/>
        </w:rPr>
        <w:t>8</w:t>
      </w:r>
      <w:r w:rsidRPr="00FF4B8E">
        <w:t>, 324-333.</w:t>
      </w:r>
    </w:p>
    <w:p w:rsidR="00F00A40" w:rsidRPr="00FF4B8E" w:rsidRDefault="00F00A40" w:rsidP="00F00A40">
      <w:pPr>
        <w:keepNext/>
        <w:spacing w:before="120" w:after="240"/>
        <w:rPr>
          <w:b/>
          <w:bCs/>
        </w:rPr>
      </w:pPr>
      <w:r w:rsidRPr="00FF4B8E">
        <w:rPr>
          <w:b/>
          <w:bCs/>
        </w:rPr>
        <w:t xml:space="preserve">Publications </w:t>
      </w:r>
      <w:r w:rsidRPr="00F00A40">
        <w:rPr>
          <w:b/>
        </w:rPr>
        <w:t>in</w:t>
      </w:r>
      <w:r w:rsidRPr="00FF4B8E">
        <w:rPr>
          <w:b/>
          <w:bCs/>
        </w:rPr>
        <w:t xml:space="preserve"> Mass Media</w:t>
      </w:r>
    </w:p>
    <w:p w:rsidR="00EC0EB7" w:rsidRPr="00EC0EB7" w:rsidRDefault="00C4546A" w:rsidP="00527E5E">
      <w:pPr>
        <w:spacing w:after="240"/>
        <w:rPr>
          <w:bCs/>
        </w:rPr>
      </w:pPr>
      <w:hyperlink r:id="rId157" w:history="1">
        <w:r w:rsidR="00EC0EB7" w:rsidRPr="00492CE3">
          <w:rPr>
            <w:rStyle w:val="Hyperlink"/>
            <w:rFonts w:cstheme="minorBidi"/>
            <w:bCs/>
          </w:rPr>
          <w:t xml:space="preserve">Tetlock, P.E. </w:t>
        </w:r>
        <w:r w:rsidR="00204720" w:rsidRPr="00492CE3">
          <w:rPr>
            <w:rStyle w:val="Hyperlink"/>
            <w:rFonts w:cstheme="minorBidi"/>
            <w:bCs/>
          </w:rPr>
          <w:t xml:space="preserve">(November-December, 2010). </w:t>
        </w:r>
        <w:r w:rsidR="00EC0EB7" w:rsidRPr="00492CE3">
          <w:rPr>
            <w:rStyle w:val="Hyperlink"/>
            <w:rFonts w:cstheme="minorBidi"/>
            <w:bCs/>
          </w:rPr>
          <w:t xml:space="preserve">Experts all the way down.  </w:t>
        </w:r>
        <w:r w:rsidR="00EC0EB7" w:rsidRPr="00492CE3">
          <w:rPr>
            <w:rStyle w:val="Hyperlink"/>
            <w:rFonts w:cstheme="minorBidi"/>
            <w:bCs/>
            <w:i/>
          </w:rPr>
          <w:t xml:space="preserve">The National </w:t>
        </w:r>
        <w:r w:rsidR="00204720" w:rsidRPr="00492CE3">
          <w:rPr>
            <w:rStyle w:val="Hyperlink"/>
            <w:rFonts w:cstheme="minorBidi"/>
            <w:bCs/>
            <w:i/>
          </w:rPr>
          <w:t>Interest</w:t>
        </w:r>
        <w:r w:rsidR="0097136C" w:rsidRPr="00492CE3">
          <w:rPr>
            <w:rStyle w:val="Hyperlink"/>
            <w:rFonts w:cstheme="minorBidi"/>
            <w:bCs/>
            <w:i/>
          </w:rPr>
          <w:t>, 76-86</w:t>
        </w:r>
        <w:r w:rsidR="00204720" w:rsidRPr="00492CE3">
          <w:rPr>
            <w:rStyle w:val="Hyperlink"/>
            <w:rFonts w:cstheme="minorBidi"/>
            <w:bCs/>
            <w:i/>
          </w:rPr>
          <w:t>.</w:t>
        </w:r>
      </w:hyperlink>
    </w:p>
    <w:p w:rsidR="00204720" w:rsidRDefault="00C4546A" w:rsidP="00527E5E">
      <w:pPr>
        <w:spacing w:after="240"/>
        <w:rPr>
          <w:bCs/>
        </w:rPr>
      </w:pPr>
      <w:hyperlink r:id="rId158" w:history="1">
        <w:r w:rsidR="00204720" w:rsidRPr="00825138">
          <w:rPr>
            <w:rStyle w:val="Hyperlink"/>
            <w:rFonts w:cstheme="minorBidi"/>
            <w:bCs/>
          </w:rPr>
          <w:t xml:space="preserve">Tetlock, P.E. (September-October, 2009). </w:t>
        </w:r>
        <w:proofErr w:type="gramStart"/>
        <w:r w:rsidR="00204720" w:rsidRPr="00825138">
          <w:rPr>
            <w:rStyle w:val="Hyperlink"/>
            <w:rFonts w:cstheme="minorBidi"/>
            <w:bCs/>
          </w:rPr>
          <w:t>Playing tarot on K Street,</w:t>
        </w:r>
        <w:r w:rsidR="00044791" w:rsidRPr="00825138">
          <w:rPr>
            <w:rStyle w:val="Hyperlink"/>
            <w:rFonts w:cstheme="minorBidi"/>
            <w:bCs/>
          </w:rPr>
          <w:t xml:space="preserve"> </w:t>
        </w:r>
        <w:r w:rsidR="00044791" w:rsidRPr="00825138">
          <w:rPr>
            <w:rStyle w:val="Hyperlink"/>
            <w:rFonts w:cstheme="minorBidi"/>
            <w:bCs/>
            <w:i/>
          </w:rPr>
          <w:t>The National Interest</w:t>
        </w:r>
        <w:r w:rsidR="009229C5" w:rsidRPr="00825138">
          <w:rPr>
            <w:rStyle w:val="Hyperlink"/>
            <w:rFonts w:cstheme="minorBidi"/>
            <w:bCs/>
          </w:rPr>
          <w:t xml:space="preserve">, </w:t>
        </w:r>
        <w:r w:rsidR="00204720" w:rsidRPr="00825138">
          <w:rPr>
            <w:rStyle w:val="Hyperlink"/>
            <w:rFonts w:cstheme="minorBidi"/>
            <w:bCs/>
          </w:rPr>
          <w:t>57-67.</w:t>
        </w:r>
        <w:proofErr w:type="gramEnd"/>
      </w:hyperlink>
    </w:p>
    <w:p w:rsidR="00F00A40" w:rsidRPr="00FF4B8E" w:rsidRDefault="00C4546A" w:rsidP="00527E5E">
      <w:pPr>
        <w:spacing w:after="240"/>
        <w:rPr>
          <w:bCs/>
        </w:rPr>
      </w:pPr>
      <w:hyperlink r:id="rId159" w:history="1">
        <w:r w:rsidR="00F00A40" w:rsidRPr="0012541B">
          <w:rPr>
            <w:rStyle w:val="Hyperlink"/>
            <w:rFonts w:cstheme="minorBidi"/>
            <w:bCs/>
          </w:rPr>
          <w:t xml:space="preserve">Tetlock, P.E. Perchance to scream. Review of Drew </w:t>
        </w:r>
        <w:proofErr w:type="spellStart"/>
        <w:r w:rsidR="00F00A40" w:rsidRPr="0012541B">
          <w:rPr>
            <w:rStyle w:val="Hyperlink"/>
            <w:rFonts w:cstheme="minorBidi"/>
            <w:bCs/>
          </w:rPr>
          <w:t>Westen</w:t>
        </w:r>
        <w:r w:rsidR="00EC0EB7" w:rsidRPr="0012541B">
          <w:rPr>
            <w:rStyle w:val="Hyperlink"/>
            <w:rFonts w:cstheme="minorBidi"/>
            <w:bCs/>
          </w:rPr>
          <w:t>’</w:t>
        </w:r>
        <w:r w:rsidR="00F00A40" w:rsidRPr="0012541B">
          <w:rPr>
            <w:rStyle w:val="Hyperlink"/>
            <w:rFonts w:cstheme="minorBidi"/>
            <w:bCs/>
          </w:rPr>
          <w:t>s</w:t>
        </w:r>
        <w:proofErr w:type="spellEnd"/>
        <w:r w:rsidR="00F00A40" w:rsidRPr="0012541B">
          <w:rPr>
            <w:rStyle w:val="Hyperlink"/>
            <w:rFonts w:cstheme="minorBidi"/>
            <w:bCs/>
          </w:rPr>
          <w:t xml:space="preserve"> </w:t>
        </w:r>
        <w:r w:rsidR="009229C5" w:rsidRPr="0012541B">
          <w:rPr>
            <w:rStyle w:val="Hyperlink"/>
            <w:rFonts w:cstheme="minorBidi"/>
            <w:bCs/>
          </w:rPr>
          <w:t>“</w:t>
        </w:r>
        <w:r w:rsidR="00EC0EB7" w:rsidRPr="0012541B">
          <w:rPr>
            <w:rStyle w:val="Hyperlink"/>
            <w:rFonts w:cstheme="minorBidi"/>
            <w:bCs/>
          </w:rPr>
          <w:t>The political brain.”</w:t>
        </w:r>
        <w:r w:rsidR="009229C5" w:rsidRPr="0012541B">
          <w:rPr>
            <w:rStyle w:val="Hyperlink"/>
            <w:rFonts w:cstheme="minorBidi"/>
            <w:bCs/>
          </w:rPr>
          <w:t xml:space="preserve"> </w:t>
        </w:r>
        <w:proofErr w:type="gramStart"/>
        <w:r w:rsidR="00F00A40" w:rsidRPr="0012541B">
          <w:rPr>
            <w:rStyle w:val="Hyperlink"/>
            <w:rFonts w:cstheme="minorBidi"/>
            <w:bCs/>
            <w:i/>
          </w:rPr>
          <w:t>Times Literary Supplement</w:t>
        </w:r>
        <w:r w:rsidR="00EC0EB7" w:rsidRPr="0012541B">
          <w:rPr>
            <w:rStyle w:val="Hyperlink"/>
            <w:rFonts w:cstheme="minorBidi"/>
            <w:bCs/>
          </w:rPr>
          <w:t>, December 14, 2007, p.</w:t>
        </w:r>
        <w:r w:rsidR="00F00A40" w:rsidRPr="0012541B">
          <w:rPr>
            <w:rStyle w:val="Hyperlink"/>
            <w:rFonts w:cstheme="minorBidi"/>
            <w:bCs/>
          </w:rPr>
          <w:t xml:space="preserve"> 23 (No. 5463).</w:t>
        </w:r>
        <w:proofErr w:type="gramEnd"/>
      </w:hyperlink>
    </w:p>
    <w:p w:rsidR="00F00A40" w:rsidRPr="00FF4B8E" w:rsidRDefault="00F00A40" w:rsidP="00527E5E">
      <w:pPr>
        <w:spacing w:after="240"/>
        <w:rPr>
          <w:bCs/>
        </w:rPr>
      </w:pPr>
      <w:r w:rsidRPr="00FF4B8E">
        <w:rPr>
          <w:bCs/>
        </w:rPr>
        <w:t xml:space="preserve">Tetlock, P.E. How accurate are your pet pundits? Project Syndicate website, with publication in following affiliated newspapers </w:t>
      </w:r>
      <w:r w:rsidR="009229C5">
        <w:rPr>
          <w:bCs/>
        </w:rPr>
        <w:t>between May 11 and May 20, 2006</w:t>
      </w:r>
      <w:r w:rsidRPr="00FF4B8E">
        <w:rPr>
          <w:bCs/>
        </w:rPr>
        <w:t xml:space="preserve">: </w:t>
      </w:r>
      <w:r w:rsidRPr="009229C5">
        <w:rPr>
          <w:bCs/>
          <w:i/>
        </w:rPr>
        <w:t>Daily Times</w:t>
      </w:r>
      <w:r w:rsidRPr="00FF4B8E">
        <w:rPr>
          <w:bCs/>
        </w:rPr>
        <w:t xml:space="preserve">, Pakistan; the </w:t>
      </w:r>
      <w:r w:rsidRPr="009229C5">
        <w:rPr>
          <w:bCs/>
          <w:i/>
        </w:rPr>
        <w:t>Korea Herald</w:t>
      </w:r>
      <w:r w:rsidRPr="00FF4B8E">
        <w:rPr>
          <w:bCs/>
        </w:rPr>
        <w:t xml:space="preserve">; the </w:t>
      </w:r>
      <w:r w:rsidRPr="009229C5">
        <w:rPr>
          <w:bCs/>
          <w:i/>
        </w:rPr>
        <w:t>Taipei Times</w:t>
      </w:r>
      <w:r w:rsidRPr="00FF4B8E">
        <w:rPr>
          <w:bCs/>
        </w:rPr>
        <w:t xml:space="preserve">; </w:t>
      </w:r>
      <w:proofErr w:type="spellStart"/>
      <w:r w:rsidRPr="009229C5">
        <w:rPr>
          <w:bCs/>
          <w:i/>
        </w:rPr>
        <w:t>Ziua</w:t>
      </w:r>
      <w:proofErr w:type="spellEnd"/>
      <w:r w:rsidRPr="009229C5">
        <w:rPr>
          <w:bCs/>
          <w:i/>
        </w:rPr>
        <w:t xml:space="preserve"> </w:t>
      </w:r>
      <w:r w:rsidRPr="00FF4B8E">
        <w:rPr>
          <w:bCs/>
        </w:rPr>
        <w:t xml:space="preserve">(Romania); </w:t>
      </w:r>
      <w:proofErr w:type="spellStart"/>
      <w:r w:rsidRPr="009229C5">
        <w:rPr>
          <w:bCs/>
          <w:i/>
        </w:rPr>
        <w:t>Rzeczpospolita</w:t>
      </w:r>
      <w:proofErr w:type="spellEnd"/>
      <w:r w:rsidRPr="00FF4B8E">
        <w:rPr>
          <w:bCs/>
        </w:rPr>
        <w:t xml:space="preserve"> (Poland), RevistaPresei.rol.ro (Romania), </w:t>
      </w:r>
      <w:r w:rsidRPr="009229C5">
        <w:rPr>
          <w:bCs/>
          <w:i/>
        </w:rPr>
        <w:t xml:space="preserve">El Nuevo </w:t>
      </w:r>
      <w:proofErr w:type="spellStart"/>
      <w:r w:rsidRPr="009229C5">
        <w:rPr>
          <w:bCs/>
          <w:i/>
        </w:rPr>
        <w:t>Diario</w:t>
      </w:r>
      <w:proofErr w:type="spellEnd"/>
      <w:r w:rsidRPr="00FF4B8E">
        <w:rPr>
          <w:bCs/>
        </w:rPr>
        <w:t xml:space="preserve"> (Nicaragua), </w:t>
      </w:r>
      <w:proofErr w:type="spellStart"/>
      <w:r w:rsidRPr="009229C5">
        <w:rPr>
          <w:bCs/>
          <w:i/>
        </w:rPr>
        <w:t>Prensa</w:t>
      </w:r>
      <w:proofErr w:type="spellEnd"/>
      <w:r w:rsidRPr="00FF4B8E">
        <w:rPr>
          <w:bCs/>
        </w:rPr>
        <w:t xml:space="preserve"> (Panama); </w:t>
      </w:r>
      <w:proofErr w:type="spellStart"/>
      <w:r w:rsidRPr="009229C5">
        <w:rPr>
          <w:bCs/>
          <w:i/>
        </w:rPr>
        <w:t>Clarin</w:t>
      </w:r>
      <w:proofErr w:type="spellEnd"/>
      <w:r w:rsidRPr="00FF4B8E">
        <w:rPr>
          <w:bCs/>
        </w:rPr>
        <w:t xml:space="preserve"> (Uruguay); and </w:t>
      </w:r>
      <w:r w:rsidRPr="009229C5">
        <w:rPr>
          <w:bCs/>
          <w:i/>
        </w:rPr>
        <w:t xml:space="preserve">La </w:t>
      </w:r>
      <w:proofErr w:type="spellStart"/>
      <w:r w:rsidRPr="009229C5">
        <w:rPr>
          <w:bCs/>
          <w:i/>
        </w:rPr>
        <w:t>Vanguardia</w:t>
      </w:r>
      <w:proofErr w:type="spellEnd"/>
      <w:r w:rsidRPr="009229C5">
        <w:rPr>
          <w:bCs/>
          <w:i/>
        </w:rPr>
        <w:t xml:space="preserve"> Digital</w:t>
      </w:r>
      <w:r w:rsidRPr="00FF4B8E">
        <w:rPr>
          <w:bCs/>
        </w:rPr>
        <w:t>, Spain.</w:t>
      </w:r>
    </w:p>
    <w:p w:rsidR="00F00A40" w:rsidRPr="00FF4B8E" w:rsidRDefault="00F00A40" w:rsidP="00527E5E">
      <w:pPr>
        <w:spacing w:after="240"/>
      </w:pPr>
      <w:proofErr w:type="gramStart"/>
      <w:r w:rsidRPr="00FF4B8E">
        <w:rPr>
          <w:bCs/>
        </w:rPr>
        <w:t>Wax, A., &amp; Tetlock, P.E.</w:t>
      </w:r>
      <w:proofErr w:type="gramEnd"/>
      <w:r w:rsidRPr="00FF4B8E">
        <w:rPr>
          <w:bCs/>
        </w:rPr>
        <w:t xml:space="preserve"> We are all racists at heart. </w:t>
      </w:r>
      <w:proofErr w:type="gramStart"/>
      <w:r w:rsidRPr="00EC0EB7">
        <w:rPr>
          <w:bCs/>
          <w:i/>
        </w:rPr>
        <w:t>Wall Street Journal</w:t>
      </w:r>
      <w:r w:rsidRPr="00FF4B8E">
        <w:rPr>
          <w:bCs/>
        </w:rPr>
        <w:t>, Op-ed, A 15, December 1, 2005.</w:t>
      </w:r>
      <w:proofErr w:type="gramEnd"/>
      <w:r w:rsidRPr="00FF4B8E">
        <w:rPr>
          <w:bCs/>
        </w:rPr>
        <w:t xml:space="preserve"> Reprinted as Issue # 15 i</w:t>
      </w:r>
      <w:r w:rsidRPr="00FF4B8E">
        <w:t xml:space="preserve">n: </w:t>
      </w:r>
      <w:r w:rsidRPr="00CD3E92">
        <w:rPr>
          <w:i/>
        </w:rPr>
        <w:t>Taking sides: Clashing views in social psychology</w:t>
      </w:r>
      <w:r w:rsidRPr="00FF4B8E">
        <w:t xml:space="preserve"> (2nd </w:t>
      </w:r>
      <w:proofErr w:type="gramStart"/>
      <w:r w:rsidRPr="00FF4B8E">
        <w:t>ed</w:t>
      </w:r>
      <w:proofErr w:type="gramEnd"/>
      <w:r w:rsidRPr="00FF4B8E">
        <w:t xml:space="preserve">.). </w:t>
      </w:r>
      <w:proofErr w:type="spellStart"/>
      <w:r w:rsidRPr="00FF4B8E">
        <w:t>Nier</w:t>
      </w:r>
      <w:proofErr w:type="spellEnd"/>
      <w:r w:rsidRPr="00FF4B8E">
        <w:t>, Jason A.; New York, NY, US: McGraw-Hill, 2007. pp. 314-323.</w:t>
      </w:r>
    </w:p>
    <w:p w:rsidR="00F00A40" w:rsidRPr="00FF4B8E" w:rsidRDefault="00C4546A" w:rsidP="00527E5E">
      <w:pPr>
        <w:spacing w:after="240"/>
      </w:pPr>
      <w:hyperlink r:id="rId160" w:history="1">
        <w:proofErr w:type="gramStart"/>
        <w:r w:rsidR="00F00A40" w:rsidRPr="003020D0">
          <w:rPr>
            <w:rStyle w:val="Hyperlink"/>
            <w:rFonts w:cstheme="minorBidi"/>
          </w:rPr>
          <w:t>Weber, S., &amp; Tetlock, P.E.</w:t>
        </w:r>
        <w:proofErr w:type="gramEnd"/>
        <w:r w:rsidR="00F00A40" w:rsidRPr="003020D0">
          <w:rPr>
            <w:rStyle w:val="Hyperlink"/>
            <w:rFonts w:cstheme="minorBidi"/>
          </w:rPr>
          <w:t xml:space="preserve"> New Economy: The Pentagon’s plan for futures trading. </w:t>
        </w:r>
        <w:r w:rsidR="00F00A40" w:rsidRPr="003020D0">
          <w:rPr>
            <w:rStyle w:val="Hyperlink"/>
            <w:rFonts w:cstheme="minorBidi"/>
            <w:i/>
          </w:rPr>
          <w:t>New York Times</w:t>
        </w:r>
        <w:r w:rsidR="00F00A40" w:rsidRPr="003020D0">
          <w:rPr>
            <w:rStyle w:val="Hyperlink"/>
            <w:rFonts w:cstheme="minorBidi"/>
          </w:rPr>
          <w:t>, Business Section, August 11, 2003, C3.</w:t>
        </w:r>
      </w:hyperlink>
    </w:p>
    <w:p w:rsidR="00F00A40" w:rsidRPr="00FF4B8E" w:rsidRDefault="00C4546A" w:rsidP="00527E5E">
      <w:pPr>
        <w:spacing w:after="240"/>
      </w:pPr>
      <w:hyperlink r:id="rId161" w:history="1">
        <w:r w:rsidR="00F00A40" w:rsidRPr="00561C6F">
          <w:rPr>
            <w:rStyle w:val="Hyperlink"/>
            <w:rFonts w:cstheme="minorBidi"/>
          </w:rPr>
          <w:t>Tetlock, P.E. (</w:t>
        </w:r>
        <w:r w:rsidR="00F00A40" w:rsidRPr="00561C6F">
          <w:rPr>
            <w:rStyle w:val="Hyperlink"/>
            <w:rFonts w:cstheme="minorBidi"/>
            <w:bCs/>
          </w:rPr>
          <w:t>1998</w:t>
        </w:r>
        <w:r w:rsidR="00F00A40" w:rsidRPr="00561C6F">
          <w:rPr>
            <w:rStyle w:val="Hyperlink"/>
            <w:rFonts w:cstheme="minorBidi"/>
          </w:rPr>
          <w:t xml:space="preserve">). </w:t>
        </w:r>
        <w:proofErr w:type="gramStart"/>
        <w:r w:rsidR="00F00A40" w:rsidRPr="00561C6F">
          <w:rPr>
            <w:rStyle w:val="Hyperlink"/>
            <w:rFonts w:cstheme="minorBidi"/>
          </w:rPr>
          <w:t>The what-if school of history.</w:t>
        </w:r>
        <w:proofErr w:type="gramEnd"/>
        <w:r w:rsidR="00F00A40" w:rsidRPr="00561C6F">
          <w:rPr>
            <w:rStyle w:val="Hyperlink"/>
            <w:rFonts w:cstheme="minorBidi"/>
          </w:rPr>
          <w:t xml:space="preserve"> </w:t>
        </w:r>
        <w:proofErr w:type="gramStart"/>
        <w:r w:rsidR="00F00A40" w:rsidRPr="00561C6F">
          <w:rPr>
            <w:rStyle w:val="Hyperlink"/>
            <w:rFonts w:cstheme="minorBidi"/>
            <w:i/>
          </w:rPr>
          <w:t>TIME</w:t>
        </w:r>
        <w:r w:rsidR="00F00A40" w:rsidRPr="00561C6F">
          <w:rPr>
            <w:rStyle w:val="Hyperlink"/>
            <w:rFonts w:cstheme="minorBidi"/>
          </w:rPr>
          <w:t xml:space="preserve">, </w:t>
        </w:r>
        <w:r w:rsidR="00F00A40" w:rsidRPr="00561C6F">
          <w:rPr>
            <w:rStyle w:val="Hyperlink"/>
            <w:rFonts w:cstheme="minorBidi"/>
            <w:i/>
          </w:rPr>
          <w:t>151</w:t>
        </w:r>
        <w:r w:rsidR="00F00A40" w:rsidRPr="00561C6F">
          <w:rPr>
            <w:rStyle w:val="Hyperlink"/>
            <w:rFonts w:cstheme="minorBidi"/>
          </w:rPr>
          <w:t>, 163.</w:t>
        </w:r>
        <w:proofErr w:type="gramEnd"/>
      </w:hyperlink>
    </w:p>
    <w:p w:rsidR="00F00A40" w:rsidRPr="00FF4B8E" w:rsidRDefault="00F00A40" w:rsidP="00527E5E">
      <w:pPr>
        <w:spacing w:after="240"/>
      </w:pPr>
      <w:r w:rsidRPr="00FF4B8E">
        <w:t xml:space="preserve">Tetlock, P.E. (1989). Gorbachev: His thinking is complex. </w:t>
      </w:r>
      <w:r w:rsidRPr="00FF4B8E">
        <w:rPr>
          <w:i/>
        </w:rPr>
        <w:t>Washington Post</w:t>
      </w:r>
      <w:r w:rsidRPr="00FF4B8E">
        <w:t>, Outlook Section, December 17, 1989, B5.</w:t>
      </w:r>
      <w:bookmarkEnd w:id="1"/>
      <w:bookmarkEnd w:id="2"/>
    </w:p>
    <w:p w:rsidR="00F00A40" w:rsidRPr="00FF4B8E" w:rsidRDefault="00F00A40" w:rsidP="00F00A40">
      <w:pPr>
        <w:keepNext/>
        <w:spacing w:before="120" w:after="240"/>
        <w:rPr>
          <w:b/>
          <w:bCs/>
        </w:rPr>
      </w:pPr>
      <w:r w:rsidRPr="00F00A40">
        <w:rPr>
          <w:b/>
        </w:rPr>
        <w:t>Papers</w:t>
      </w:r>
      <w:r w:rsidRPr="00FF4B8E">
        <w:rPr>
          <w:b/>
          <w:bCs/>
        </w:rPr>
        <w:t xml:space="preserve"> Given at Scientific and Professional Meetings</w:t>
      </w:r>
    </w:p>
    <w:p w:rsidR="00AE3AC9" w:rsidRDefault="00AE3AC9" w:rsidP="00527E5E">
      <w:pPr>
        <w:spacing w:after="240"/>
        <w:rPr>
          <w:bCs/>
        </w:rPr>
      </w:pPr>
      <w:r w:rsidRPr="00994D67">
        <w:rPr>
          <w:bCs/>
        </w:rPr>
        <w:t>Tetlock, P.E. (October 20</w:t>
      </w:r>
      <w:r>
        <w:rPr>
          <w:bCs/>
        </w:rPr>
        <w:t>10</w:t>
      </w:r>
      <w:r w:rsidRPr="00994D67">
        <w:rPr>
          <w:bCs/>
        </w:rPr>
        <w:t xml:space="preserve">). </w:t>
      </w:r>
      <w:r>
        <w:rPr>
          <w:bCs/>
        </w:rPr>
        <w:t xml:space="preserve">The shaky social-science underpinnings of expert testimony in second-generation employment-discrimination class actions. </w:t>
      </w:r>
      <w:r w:rsidRPr="00994D67">
        <w:rPr>
          <w:bCs/>
        </w:rPr>
        <w:t>Invited address to the American Employment Law Council, Naples, Florida.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(January 2007). Good</w:t>
      </w:r>
      <w:r w:rsidR="00AE3AC9">
        <w:rPr>
          <w:bCs/>
        </w:rPr>
        <w:t xml:space="preserve"> </w:t>
      </w:r>
      <w:r w:rsidRPr="00994D67">
        <w:rPr>
          <w:bCs/>
        </w:rPr>
        <w:t>judgment in intelligence analysis. Invited address to conference on “evidence-based organizations” sponsored by Office of the Director of National Intelligence, Reston, Virginia.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(November 2006). The sound of one hand clapping: The perils of premature value judgments. Invited address to the Society for Judgment and Decision Making, Houston, Texas.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(October 2006). Unconscious prejudice and anti-discrimination law: The perils of mind reading. Invited address to the American Employment Law Council, Naples, Florida.</w:t>
      </w:r>
    </w:p>
    <w:p w:rsidR="00F00A40" w:rsidRPr="00FF4B8E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Tadmor, C.T., Tetlock, P.E., &amp; </w:t>
      </w:r>
      <w:proofErr w:type="spellStart"/>
      <w:r w:rsidRPr="00994D67">
        <w:rPr>
          <w:bCs/>
        </w:rPr>
        <w:t>Peng</w:t>
      </w:r>
      <w:proofErr w:type="spellEnd"/>
      <w:r w:rsidRPr="00994D67">
        <w:rPr>
          <w:bCs/>
        </w:rPr>
        <w:t xml:space="preserve">, K. (August 2005). Biculturalism and integrative complexity: Testing the acculturation complexity model. Paper presented at the annual meeting of the </w:t>
      </w:r>
      <w:r w:rsidRPr="00FF4B8E">
        <w:rPr>
          <w:bCs/>
        </w:rPr>
        <w:t>Academy of Management. Atlanta, Georgia.</w:t>
      </w:r>
    </w:p>
    <w:p w:rsidR="00F00A40" w:rsidRPr="00FF4B8E" w:rsidRDefault="00F00A40" w:rsidP="00527E5E">
      <w:pPr>
        <w:spacing w:after="240"/>
        <w:rPr>
          <w:bCs/>
        </w:rPr>
      </w:pPr>
      <w:r w:rsidRPr="00FF4B8E">
        <w:rPr>
          <w:bCs/>
        </w:rPr>
        <w:lastRenderedPageBreak/>
        <w:t xml:space="preserve">Tetlock, P.E. (May 2005). Implicit prejudice and moral cleansing: Original sin is to Christianity as implicit prejudice is to…? Invited address to conference on </w:t>
      </w:r>
      <w:r>
        <w:rPr>
          <w:bCs/>
        </w:rPr>
        <w:t>“</w:t>
      </w:r>
      <w:proofErr w:type="spellStart"/>
      <w:r w:rsidRPr="00FF4B8E">
        <w:rPr>
          <w:bCs/>
        </w:rPr>
        <w:t>neuro</w:t>
      </w:r>
      <w:proofErr w:type="spellEnd"/>
      <w:r w:rsidRPr="00FF4B8E">
        <w:rPr>
          <w:bCs/>
        </w:rPr>
        <w:t>-science, human agency and legal responsibility</w:t>
      </w:r>
      <w:r>
        <w:rPr>
          <w:bCs/>
        </w:rPr>
        <w:t>”</w:t>
      </w:r>
      <w:r w:rsidRPr="00FF4B8E">
        <w:rPr>
          <w:bCs/>
        </w:rPr>
        <w:t xml:space="preserve"> sponsored by the American Enterprise Institute, Washington, D.C.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McGraw, P., &amp; Tetlock, P.E. (November 2004). Taboo trade-offs, relational framing, and the acceptability of exchanges. Paper presented at Society for Judgment in decision-making, November 2004.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Wong, E., Ormiston, M., &amp; Tetlock, P.E. (August 2004). Illegal corporate behavior: The effect of CEO integrative complexity. Paper presented at International Society for the Study of Work &amp; Organizational Values. New Orleans, August 2004.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Tadmor, C., &amp; Tetlock, P.E. (August 2004). </w:t>
      </w:r>
      <w:proofErr w:type="gramStart"/>
      <w:r w:rsidRPr="00994D67">
        <w:rPr>
          <w:bCs/>
        </w:rPr>
        <w:t>Acculturation strategies as predictors of success in overseas assignment.</w:t>
      </w:r>
      <w:proofErr w:type="gramEnd"/>
      <w:r w:rsidRPr="00994D67">
        <w:rPr>
          <w:bCs/>
        </w:rPr>
        <w:t xml:space="preserve"> Paper presented at Academy of Management, Honolulu, Hawaii.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Tadmor, C., &amp; Tetlock, P.E. (August 2004). Biculturalism: The plus side of leaving home? </w:t>
      </w:r>
      <w:proofErr w:type="gramStart"/>
      <w:r w:rsidRPr="00994D67">
        <w:rPr>
          <w:bCs/>
        </w:rPr>
        <w:t>A model of the effects of second-culture exposure on cognitive complexity.</w:t>
      </w:r>
      <w:proofErr w:type="gramEnd"/>
      <w:r w:rsidRPr="00994D67">
        <w:rPr>
          <w:bCs/>
        </w:rPr>
        <w:t xml:space="preserve"> Paper presented at Academy of Management, Honolulu, Hawaii.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Ormiston, M., Wong, E., &amp; Tetlock P.E. (August 2004). </w:t>
      </w:r>
      <w:proofErr w:type="gramStart"/>
      <w:r w:rsidRPr="00994D67">
        <w:rPr>
          <w:bCs/>
        </w:rPr>
        <w:t>The effect of CEO and executive team decision making style on corporate social responsibility.</w:t>
      </w:r>
      <w:proofErr w:type="gramEnd"/>
      <w:r w:rsidRPr="00994D67">
        <w:rPr>
          <w:bCs/>
        </w:rPr>
        <w:t xml:space="preserve"> Paper presented at Academy of Management, Honolulu, Hawaii.</w:t>
      </w:r>
    </w:p>
    <w:p w:rsidR="00F00A40" w:rsidRPr="00994D67" w:rsidRDefault="00F00A40" w:rsidP="00527E5E">
      <w:pPr>
        <w:spacing w:after="240"/>
        <w:rPr>
          <w:bCs/>
        </w:rPr>
      </w:pPr>
      <w:proofErr w:type="spellStart"/>
      <w:r w:rsidRPr="00994D67">
        <w:rPr>
          <w:bCs/>
        </w:rPr>
        <w:t>Henik</w:t>
      </w:r>
      <w:proofErr w:type="spellEnd"/>
      <w:r w:rsidRPr="00994D67">
        <w:rPr>
          <w:bCs/>
        </w:rPr>
        <w:t xml:space="preserve">, E., &amp; Tetlock P.E. (August 2004). </w:t>
      </w:r>
      <w:proofErr w:type="gramStart"/>
      <w:r w:rsidRPr="00994D67">
        <w:rPr>
          <w:bCs/>
        </w:rPr>
        <w:t>Close-call counterfactuals and organizational learning.</w:t>
      </w:r>
      <w:proofErr w:type="gramEnd"/>
      <w:r w:rsidRPr="00994D67">
        <w:rPr>
          <w:bCs/>
        </w:rPr>
        <w:t xml:space="preserve"> Paper presented at Academy of Management, Honolulu, Hawaii.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(March 2004). Expert political judgment: How good is it? How can we know? Carl </w:t>
      </w:r>
      <w:proofErr w:type="spellStart"/>
      <w:r w:rsidRPr="00994D67">
        <w:rPr>
          <w:bCs/>
        </w:rPr>
        <w:t>Hovland</w:t>
      </w:r>
      <w:proofErr w:type="spellEnd"/>
      <w:r w:rsidRPr="00994D67">
        <w:rPr>
          <w:bCs/>
        </w:rPr>
        <w:t xml:space="preserve"> Memorial Lecture, Yale University.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Arkes, H., &amp; Tetlock, P.E. (April 2003). </w:t>
      </w:r>
      <w:proofErr w:type="gramStart"/>
      <w:r w:rsidRPr="00994D67">
        <w:rPr>
          <w:bCs/>
        </w:rPr>
        <w:t>A JDM perspective on social psychological work on prejudice.</w:t>
      </w:r>
      <w:proofErr w:type="gramEnd"/>
      <w:r w:rsidRPr="00994D67">
        <w:rPr>
          <w:bCs/>
        </w:rPr>
        <w:t xml:space="preserve"> Invited address to the Western Psychological Association, Vancouver, Canada. 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(February 2003). </w:t>
      </w:r>
      <w:proofErr w:type="gramStart"/>
      <w:r w:rsidRPr="00994D67">
        <w:rPr>
          <w:bCs/>
        </w:rPr>
        <w:t>Defending sacred values against secular encroachment.</w:t>
      </w:r>
      <w:proofErr w:type="gramEnd"/>
      <w:r w:rsidRPr="00994D67">
        <w:rPr>
          <w:bCs/>
        </w:rPr>
        <w:t xml:space="preserve"> Paper presented at Society for Personality and Social Psychology, Los Angeles, CA</w:t>
      </w:r>
      <w:r>
        <w:rPr>
          <w:bCs/>
        </w:rPr>
        <w:t>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Elson, S.B., Tetlock, P.E., &amp; Mellers, B.A., (June 2002). Accountability reduces biases in probability judgment. Paper presented at the American Psychological Society Annual Meeting, New Orleans, Louisiana</w:t>
      </w:r>
      <w:r>
        <w:rPr>
          <w:bCs/>
        </w:rPr>
        <w:t>.</w:t>
      </w:r>
    </w:p>
    <w:p w:rsidR="00F00A40" w:rsidRPr="00994D67" w:rsidRDefault="00F00A40" w:rsidP="00527E5E">
      <w:pPr>
        <w:spacing w:after="240"/>
        <w:rPr>
          <w:bCs/>
        </w:rPr>
      </w:pPr>
      <w:proofErr w:type="spellStart"/>
      <w:r w:rsidRPr="00994D67">
        <w:rPr>
          <w:bCs/>
        </w:rPr>
        <w:t>Polifroni</w:t>
      </w:r>
      <w:proofErr w:type="spellEnd"/>
      <w:r w:rsidRPr="00994D67">
        <w:rPr>
          <w:bCs/>
        </w:rPr>
        <w:t xml:space="preserve">, M., Rucker, D.D., &amp; Tetlock, P.E., (February 2002). </w:t>
      </w:r>
      <w:proofErr w:type="gramStart"/>
      <w:r w:rsidRPr="00994D67">
        <w:rPr>
          <w:bCs/>
        </w:rPr>
        <w:t>Threats to social order and the intuitive prosecutor.</w:t>
      </w:r>
      <w:proofErr w:type="gramEnd"/>
      <w:r w:rsidRPr="00994D67">
        <w:rPr>
          <w:bCs/>
        </w:rPr>
        <w:t xml:space="preserve"> Poster presented at the 3rd Annual Meeting of the Society for Personality and Social Psychology, Savannah, GA.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lastRenderedPageBreak/>
        <w:t xml:space="preserve">McGraw, A.P., &amp; Tetlock, P.E. (November 2001). The limits of </w:t>
      </w:r>
      <w:proofErr w:type="spellStart"/>
      <w:r w:rsidRPr="00994D67">
        <w:rPr>
          <w:bCs/>
        </w:rPr>
        <w:t>fungibility</w:t>
      </w:r>
      <w:proofErr w:type="spellEnd"/>
      <w:r w:rsidRPr="00994D67">
        <w:rPr>
          <w:bCs/>
        </w:rPr>
        <w:t xml:space="preserve">: Relational schemata and the value of things. </w:t>
      </w:r>
      <w:proofErr w:type="gramStart"/>
      <w:r w:rsidRPr="00994D67">
        <w:rPr>
          <w:bCs/>
        </w:rPr>
        <w:t>Society for Judgment and Decision Making; Orlando, FL.</w:t>
      </w:r>
      <w:proofErr w:type="gramEnd"/>
      <w:r w:rsidRPr="00994D67">
        <w:rPr>
          <w:bCs/>
        </w:rPr>
        <w:t xml:space="preserve"> 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McGraw, A.P., &amp; Tetlock, P.E. (October 2001). The limits of </w:t>
      </w:r>
      <w:proofErr w:type="spellStart"/>
      <w:r w:rsidRPr="00994D67">
        <w:rPr>
          <w:bCs/>
        </w:rPr>
        <w:t>fungibility</w:t>
      </w:r>
      <w:proofErr w:type="spellEnd"/>
      <w:r w:rsidRPr="00994D67">
        <w:rPr>
          <w:bCs/>
        </w:rPr>
        <w:t xml:space="preserve">: Relational schemata and the value of things. </w:t>
      </w:r>
      <w:proofErr w:type="gramStart"/>
      <w:r w:rsidRPr="00994D67">
        <w:rPr>
          <w:bCs/>
        </w:rPr>
        <w:t>Association for Consumer Research; Austin, TX.</w:t>
      </w:r>
      <w:proofErr w:type="gramEnd"/>
      <w:r w:rsidRPr="00994D67">
        <w:rPr>
          <w:bCs/>
        </w:rPr>
        <w:t xml:space="preserve"> 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McGraw, A. P., </w:t>
      </w:r>
      <w:proofErr w:type="spellStart"/>
      <w:r w:rsidRPr="00994D67">
        <w:rPr>
          <w:bCs/>
        </w:rPr>
        <w:t>Kristel</w:t>
      </w:r>
      <w:proofErr w:type="spellEnd"/>
      <w:r w:rsidRPr="00994D67">
        <w:rPr>
          <w:bCs/>
        </w:rPr>
        <w:t xml:space="preserve">, O., &amp; Tetlock, P. (June 1999). A social relational approach to object ownership: The effect of value tradeoffs. </w:t>
      </w:r>
      <w:proofErr w:type="gramStart"/>
      <w:r w:rsidRPr="00994D67">
        <w:rPr>
          <w:bCs/>
        </w:rPr>
        <w:t>American Psychological Society; Denver, CO.</w:t>
      </w:r>
      <w:proofErr w:type="gramEnd"/>
    </w:p>
    <w:p w:rsidR="00F00A40" w:rsidRPr="00994D67" w:rsidRDefault="00F00A40" w:rsidP="00527E5E">
      <w:pPr>
        <w:spacing w:after="240"/>
        <w:rPr>
          <w:bCs/>
        </w:rPr>
      </w:pPr>
      <w:proofErr w:type="spellStart"/>
      <w:r w:rsidRPr="00994D67">
        <w:rPr>
          <w:bCs/>
        </w:rPr>
        <w:t>Kristel</w:t>
      </w:r>
      <w:proofErr w:type="spellEnd"/>
      <w:r w:rsidRPr="00994D67">
        <w:rPr>
          <w:bCs/>
        </w:rPr>
        <w:t xml:space="preserve">, O., McGraw, A.P., &amp; Tetlock, P. (June 1999). Relational schemata and the meaning of things: The limits of </w:t>
      </w:r>
      <w:proofErr w:type="spellStart"/>
      <w:r w:rsidRPr="00994D67">
        <w:rPr>
          <w:bCs/>
        </w:rPr>
        <w:t>fungibility</w:t>
      </w:r>
      <w:proofErr w:type="spellEnd"/>
      <w:r w:rsidRPr="00994D67">
        <w:rPr>
          <w:bCs/>
        </w:rPr>
        <w:t xml:space="preserve">. </w:t>
      </w:r>
      <w:proofErr w:type="gramStart"/>
      <w:r w:rsidRPr="00994D67">
        <w:rPr>
          <w:bCs/>
        </w:rPr>
        <w:t>American Psychological Society; Denver, CO.</w:t>
      </w:r>
      <w:proofErr w:type="gramEnd"/>
      <w:r w:rsidRPr="00994D67">
        <w:rPr>
          <w:bCs/>
        </w:rPr>
        <w:t xml:space="preserve"> 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(November 1999). Ideological variation in willingness to trust (Or why many conservatives believe that the fundamental attribution error is neither fundamental nor erroneous). Graduate School of Business, Stanford,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(August 1998). Social psychology and world politics: Bridging the theory-policy gap. Invited address to Organizing Committee of XXVII International Congress of Psychology. Stockholm, Sweden.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(July 1998). </w:t>
      </w:r>
      <w:proofErr w:type="gramStart"/>
      <w:r w:rsidRPr="00994D67">
        <w:rPr>
          <w:bCs/>
        </w:rPr>
        <w:t>Close-call counterfactuals and belief-system defense.</w:t>
      </w:r>
      <w:proofErr w:type="gramEnd"/>
      <w:r w:rsidRPr="00994D67">
        <w:rPr>
          <w:bCs/>
        </w:rPr>
        <w:t xml:space="preserve"> Invited address to International Society of Political Psychology, Montreal, Canada.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(September 1996). Good judgment in world politics: Historical counterfactuals, conditional forecasts, and policy preferences. Paper presented at the annual meeting of the American Political Science Association, San Francisco,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(June 1996). The empirical and normative status of the dilution effect: The joint impact of accountability and conversational norms. Paper presented at the annual meeting of the American Psychological Society, San Francisco,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Logical, methodological and psychological issues in judging counterfactual claims.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(September 1995). </w:t>
      </w:r>
      <w:proofErr w:type="gramStart"/>
      <w:r w:rsidRPr="00994D67">
        <w:rPr>
          <w:bCs/>
        </w:rPr>
        <w:t>Revising the value pluralism model of ideological reasoning: Ten years of hindsight.</w:t>
      </w:r>
      <w:proofErr w:type="gramEnd"/>
      <w:r w:rsidRPr="00994D67">
        <w:rPr>
          <w:bCs/>
        </w:rPr>
        <w:t xml:space="preserve"> Paper presented at the annual meeting of the American Political Science Association, Chicago, IL.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(June 1995). Counterfactual thought experiments in world politics. Paper presented at the European Community Conference on Reasoning and Choice, University of Siena, Italy.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lastRenderedPageBreak/>
        <w:t>Tetlock, P.E. (July 1994). Good judgment in world politics: Who gets what right, when, and why? Invited address to the annual meeting of the American Psychological Society, Washington, D.C.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(July 1994). Assessing political group dynamics in historical settings: When is quality of process related to goodness of outcome? Paper presented at the annual meeting of the American Psychological Society, Washington, D.C.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(August 1993). Paper presented at the eighth annual Ontario Symposium on Social-Personality Psychology, University of Western Ontario, </w:t>
      </w:r>
      <w:proofErr w:type="gramStart"/>
      <w:r w:rsidRPr="00994D67">
        <w:rPr>
          <w:bCs/>
        </w:rPr>
        <w:t>London</w:t>
      </w:r>
      <w:proofErr w:type="gramEnd"/>
      <w:r w:rsidRPr="00994D67">
        <w:rPr>
          <w:bCs/>
        </w:rPr>
        <w:t>, Canada.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Kahneman, D., &amp; Tetlock, P.E. (August 1993).  Accounting for conservatism among accountants: Cognitive and social psychological explanations. Paper presented at annual meeting of the American Association of Accountants, San Francisco,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(October 1992). Political or politicized psychology: Is the road to scientific hell paved with good moral intentions? Paper presented at Society for Experimental Social Psychology, San Antonio, TX.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(November 1991). </w:t>
      </w:r>
      <w:proofErr w:type="gramStart"/>
      <w:r w:rsidRPr="00994D67">
        <w:rPr>
          <w:bCs/>
        </w:rPr>
        <w:t>Competing</w:t>
      </w:r>
      <w:proofErr w:type="gramEnd"/>
      <w:r w:rsidRPr="00994D67">
        <w:rPr>
          <w:bCs/>
        </w:rPr>
        <w:t xml:space="preserve"> functionalist metaphors in research on judgment and choice. Invited address to the annual meeting of Society for Judgment and Decision Making. San Francisco,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(August 1991). </w:t>
      </w:r>
      <w:proofErr w:type="gramStart"/>
      <w:r w:rsidRPr="00994D67">
        <w:rPr>
          <w:bCs/>
        </w:rPr>
        <w:t xml:space="preserve">An </w:t>
      </w:r>
      <w:proofErr w:type="spellStart"/>
      <w:r w:rsidRPr="00994D67">
        <w:rPr>
          <w:bCs/>
        </w:rPr>
        <w:t>integratively</w:t>
      </w:r>
      <w:proofErr w:type="spellEnd"/>
      <w:r w:rsidRPr="00994D67">
        <w:rPr>
          <w:bCs/>
        </w:rPr>
        <w:t xml:space="preserve"> complex look at integrative complexity.</w:t>
      </w:r>
      <w:proofErr w:type="gramEnd"/>
      <w:r w:rsidRPr="00994D67">
        <w:rPr>
          <w:bCs/>
        </w:rPr>
        <w:t xml:space="preserve"> Paper presented at the annual meeting of the American Psychological Association, San Francisco,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(June 1991). </w:t>
      </w:r>
      <w:proofErr w:type="gramStart"/>
      <w:r w:rsidRPr="00994D67">
        <w:rPr>
          <w:bCs/>
        </w:rPr>
        <w:t>Conflict, cooperation, and integrative complexity.</w:t>
      </w:r>
      <w:proofErr w:type="gramEnd"/>
      <w:r w:rsidRPr="00994D67">
        <w:rPr>
          <w:bCs/>
        </w:rPr>
        <w:t xml:space="preserve"> Paper presented at the third annual meeting of the Soviet and American Academies of Science Conference on Interdependency, Moscow, </w:t>
      </w:r>
      <w:proofErr w:type="gramStart"/>
      <w:r w:rsidRPr="00994D67">
        <w:rPr>
          <w:bCs/>
        </w:rPr>
        <w:t>U.S.S.R</w:t>
      </w:r>
      <w:proofErr w:type="gramEnd"/>
      <w:r w:rsidRPr="00994D67">
        <w:rPr>
          <w:bCs/>
        </w:rPr>
        <w:t>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(October 1990). </w:t>
      </w:r>
      <w:proofErr w:type="gramStart"/>
      <w:r w:rsidRPr="00994D67">
        <w:rPr>
          <w:bCs/>
        </w:rPr>
        <w:t>Judgmental bias in political cognition.</w:t>
      </w:r>
      <w:proofErr w:type="gramEnd"/>
      <w:r w:rsidRPr="00994D67">
        <w:rPr>
          <w:bCs/>
        </w:rPr>
        <w:t xml:space="preserve"> Invited address to Office of Leadership Analysis, U.S. Government, Washington, D.C.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(August 1990). </w:t>
      </w:r>
      <w:proofErr w:type="gramStart"/>
      <w:r w:rsidRPr="00994D67">
        <w:rPr>
          <w:bCs/>
        </w:rPr>
        <w:t>Accountability and social rationality.</w:t>
      </w:r>
      <w:proofErr w:type="gramEnd"/>
      <w:r w:rsidRPr="00994D67">
        <w:rPr>
          <w:bCs/>
        </w:rPr>
        <w:t xml:space="preserve"> Invited address to the annual meeting of the American Political Science Association, San Francisco,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(August 1990). Cognitive structural analysis of political rhetoric: What have we learned? Paper presented at the annual meeting of the American Political Science Association, San Francisco,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Skitka, L., &amp; Tetlock, P.E. (August 1990). </w:t>
      </w:r>
      <w:proofErr w:type="gramStart"/>
      <w:r w:rsidRPr="00994D67">
        <w:rPr>
          <w:bCs/>
        </w:rPr>
        <w:t>Allocating aid: resource scarcity, locus of responsibility, values, and cognitive style.</w:t>
      </w:r>
      <w:proofErr w:type="gramEnd"/>
      <w:r w:rsidRPr="00994D67">
        <w:rPr>
          <w:bCs/>
        </w:rPr>
        <w:t xml:space="preserve"> Paper presented at the annual meeting of the American Psychological Association, Boston, MA. 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lastRenderedPageBreak/>
        <w:t xml:space="preserve">Tetlock, P.E. (October 1989). </w:t>
      </w:r>
      <w:proofErr w:type="gramStart"/>
      <w:r w:rsidRPr="00994D67">
        <w:rPr>
          <w:bCs/>
        </w:rPr>
        <w:t xml:space="preserve">Motivating integrative complexity: </w:t>
      </w:r>
      <w:proofErr w:type="spellStart"/>
      <w:r w:rsidRPr="00994D67">
        <w:rPr>
          <w:bCs/>
        </w:rPr>
        <w:t>Intrapsychic</w:t>
      </w:r>
      <w:proofErr w:type="spellEnd"/>
      <w:r w:rsidRPr="00994D67">
        <w:rPr>
          <w:bCs/>
        </w:rPr>
        <w:t>, interpersonal, and institutional perspectives.</w:t>
      </w:r>
      <w:proofErr w:type="gramEnd"/>
      <w:r w:rsidRPr="00994D67">
        <w:rPr>
          <w:bCs/>
        </w:rPr>
        <w:t xml:space="preserve"> Invited address to the annual meeting of the Society for Experimental Social Psychology, Santa Monica,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(January 1989). </w:t>
      </w:r>
      <w:proofErr w:type="gramStart"/>
      <w:r w:rsidRPr="00994D67">
        <w:rPr>
          <w:bCs/>
        </w:rPr>
        <w:t>Integrative complexity of American and Soviet political leaders.</w:t>
      </w:r>
      <w:proofErr w:type="gramEnd"/>
      <w:r w:rsidRPr="00994D67">
        <w:rPr>
          <w:bCs/>
        </w:rPr>
        <w:t xml:space="preserve"> Paper presented at the second joint Soviet and American Academies of Science Conference on Interdependence, </w:t>
      </w:r>
      <w:proofErr w:type="spellStart"/>
      <w:r w:rsidRPr="00994D67">
        <w:rPr>
          <w:bCs/>
        </w:rPr>
        <w:t>Talinn</w:t>
      </w:r>
      <w:proofErr w:type="spellEnd"/>
      <w:r w:rsidRPr="00994D67">
        <w:rPr>
          <w:bCs/>
        </w:rPr>
        <w:t xml:space="preserve">, Estonia, </w:t>
      </w:r>
      <w:proofErr w:type="gramStart"/>
      <w:r w:rsidRPr="00994D67">
        <w:rPr>
          <w:bCs/>
        </w:rPr>
        <w:t>U.S.S.R</w:t>
      </w:r>
      <w:proofErr w:type="gramEnd"/>
      <w:r w:rsidRPr="00994D67">
        <w:rPr>
          <w:bCs/>
        </w:rPr>
        <w:t>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P.E., Cohen, S., &amp; </w:t>
      </w:r>
      <w:proofErr w:type="spellStart"/>
      <w:r w:rsidRPr="00994D67">
        <w:rPr>
          <w:bCs/>
        </w:rPr>
        <w:t>Faeges</w:t>
      </w:r>
      <w:proofErr w:type="spellEnd"/>
      <w:r w:rsidRPr="00994D67">
        <w:rPr>
          <w:bCs/>
        </w:rPr>
        <w:t>, R. (November 1988). Growing integrative complexity of Soviet views of the international environment. Paper presented at the annual meeting of the American Association for the Advancement of Slavic Studies, Honolulu, Hawaii.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(June 1988). </w:t>
      </w:r>
      <w:proofErr w:type="gramStart"/>
      <w:r w:rsidRPr="00994D67">
        <w:rPr>
          <w:bCs/>
        </w:rPr>
        <w:t>Psychology and national security policy.</w:t>
      </w:r>
      <w:proofErr w:type="gramEnd"/>
      <w:r w:rsidRPr="00994D67">
        <w:rPr>
          <w:bCs/>
        </w:rPr>
        <w:t xml:space="preserve"> Invited address to the Congressional Science Seminar of the Federation of Behavioral, Psychological and Cognitive Sciences, Washington, D.C.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(May 1988). </w:t>
      </w:r>
      <w:proofErr w:type="gramStart"/>
      <w:r w:rsidRPr="00994D67">
        <w:rPr>
          <w:bCs/>
        </w:rPr>
        <w:t>Cognitive style and political ideology in the Soviet Union.</w:t>
      </w:r>
      <w:proofErr w:type="gramEnd"/>
      <w:r w:rsidRPr="00994D67">
        <w:rPr>
          <w:bCs/>
        </w:rPr>
        <w:t xml:space="preserve"> Invited address given to the annual meeting of the Western Psychological Association, San Francisco,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(January 1988). </w:t>
      </w:r>
      <w:proofErr w:type="gramStart"/>
      <w:r w:rsidRPr="00994D67">
        <w:rPr>
          <w:bCs/>
        </w:rPr>
        <w:t>Cognitive thresholds for acknowledging interdependence.</w:t>
      </w:r>
      <w:proofErr w:type="gramEnd"/>
      <w:r w:rsidRPr="00994D67">
        <w:rPr>
          <w:bCs/>
        </w:rPr>
        <w:t xml:space="preserve"> Paper presented at the first joint Soviet and American Academies of Science Conference on Interdependence, Washington, D.C.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(August 1987). </w:t>
      </w:r>
      <w:proofErr w:type="gramStart"/>
      <w:r w:rsidRPr="00994D67">
        <w:rPr>
          <w:bCs/>
        </w:rPr>
        <w:t>Integrative complexity as a moderator of aesthetic evaluations of texts.</w:t>
      </w:r>
      <w:proofErr w:type="gramEnd"/>
      <w:r w:rsidRPr="00994D67">
        <w:rPr>
          <w:bCs/>
        </w:rPr>
        <w:t xml:space="preserve"> Paper presented at the IREX-sponsored </w:t>
      </w:r>
      <w:proofErr w:type="spellStart"/>
      <w:r w:rsidRPr="00994D67">
        <w:rPr>
          <w:bCs/>
        </w:rPr>
        <w:t>Hungarian</w:t>
      </w:r>
      <w:r w:rsidRPr="00994D67">
        <w:rPr>
          <w:bCs/>
        </w:rPr>
        <w:noBreakHyphen/>
        <w:t>American</w:t>
      </w:r>
      <w:proofErr w:type="spellEnd"/>
      <w:r w:rsidRPr="00994D67">
        <w:rPr>
          <w:bCs/>
        </w:rPr>
        <w:t xml:space="preserve"> conference on text analysis, Budapest, Hungary.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(August 1987). </w:t>
      </w:r>
      <w:proofErr w:type="gramStart"/>
      <w:r w:rsidRPr="00994D67">
        <w:rPr>
          <w:bCs/>
        </w:rPr>
        <w:t>Value conflict and policy reasoning.</w:t>
      </w:r>
      <w:proofErr w:type="gramEnd"/>
      <w:r w:rsidRPr="00994D67">
        <w:rPr>
          <w:bCs/>
        </w:rPr>
        <w:t xml:space="preserve"> Paper presented at the annual meeting of the American Psychological Association, New York, NY.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(July 1987). Cognitive style and political ideology in the Soviet Union and the United States: Parallel relationships? Paper presented at the International Society of Political Psychology, San Francisco,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(June 1987). Preventing nuclear war: What role should behavioral and social scientists play? Invited address given at the annual meeting of the Canadian Psychological Association, Vancouver, Canada.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(September 1986). Psychology and policy advocacy: Where should we draw the line? Invited address given at the annual meeting of the Australian Psychological Society, Townsville, Australia.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(August 1986). </w:t>
      </w:r>
      <w:proofErr w:type="gramStart"/>
      <w:r w:rsidRPr="00994D67">
        <w:rPr>
          <w:bCs/>
        </w:rPr>
        <w:t>Assessing the cognitive and rhetorical styles of Soviet leaders.</w:t>
      </w:r>
      <w:proofErr w:type="gramEnd"/>
      <w:r w:rsidRPr="00994D67">
        <w:rPr>
          <w:bCs/>
        </w:rPr>
        <w:t xml:space="preserve"> Paper presented at the annual meeting of the American Psychological Association, Washington, D.C.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lastRenderedPageBreak/>
        <w:t>Tetlock, P.E. (August 1986). Psychological advice on foreign policy: What do we have to offer? Paper presented at the annual meeting of the American Psychological Association, Washington, D.C.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(July 1986). The Gorbachev effect on the integrative complexity of Soviet policy statements: What does it mean? Paper presented at the International Society of Political Psychology, Amsterdam, The Netherlands, and the International Union of Applied Psychology Jerusalem, Israel.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(May 1986). Psychological and moral issues in foreign policy debates: The old </w:t>
      </w:r>
      <w:proofErr w:type="spellStart"/>
      <w:r w:rsidRPr="00994D67">
        <w:rPr>
          <w:bCs/>
        </w:rPr>
        <w:t>fact</w:t>
      </w:r>
      <w:r w:rsidRPr="00994D67">
        <w:rPr>
          <w:bCs/>
        </w:rPr>
        <w:noBreakHyphen/>
        <w:t>value</w:t>
      </w:r>
      <w:proofErr w:type="spellEnd"/>
      <w:r w:rsidRPr="00994D67">
        <w:rPr>
          <w:bCs/>
        </w:rPr>
        <w:t xml:space="preserve"> distinction revisited. Invited address given at the Western Psychological Association, Seattle, WA.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Sniderman, P., Green, D., &amp; Tetlock, P.E. (April 1986). </w:t>
      </w:r>
      <w:proofErr w:type="gramStart"/>
      <w:r w:rsidRPr="00994D67">
        <w:rPr>
          <w:bCs/>
        </w:rPr>
        <w:t>Consistency mechanisms in mass belief systems.</w:t>
      </w:r>
      <w:proofErr w:type="gramEnd"/>
      <w:r w:rsidRPr="00994D67">
        <w:rPr>
          <w:bCs/>
        </w:rPr>
        <w:t xml:space="preserve"> Paper presented at the annual meeting of the Midwestern Political Science Association, Chicago, IL.</w:t>
      </w:r>
    </w:p>
    <w:p w:rsidR="00F00A40" w:rsidRPr="00994D67" w:rsidRDefault="00F00A40" w:rsidP="00527E5E">
      <w:pPr>
        <w:spacing w:after="240"/>
        <w:rPr>
          <w:bCs/>
        </w:rPr>
      </w:pPr>
      <w:proofErr w:type="spellStart"/>
      <w:r w:rsidRPr="00994D67">
        <w:rPr>
          <w:bCs/>
        </w:rPr>
        <w:t>Hannum</w:t>
      </w:r>
      <w:proofErr w:type="spellEnd"/>
      <w:r w:rsidRPr="00994D67">
        <w:rPr>
          <w:bCs/>
        </w:rPr>
        <w:t xml:space="preserve">, K., &amp; Tetlock, P.E. (April 1985). </w:t>
      </w:r>
      <w:proofErr w:type="gramStart"/>
      <w:r w:rsidRPr="00994D67">
        <w:rPr>
          <w:bCs/>
        </w:rPr>
        <w:t>A cont</w:t>
      </w:r>
      <w:r>
        <w:rPr>
          <w:bCs/>
        </w:rPr>
        <w:t>ent analysis of crisis decision-</w:t>
      </w:r>
      <w:r w:rsidRPr="00994D67">
        <w:rPr>
          <w:bCs/>
        </w:rPr>
        <w:t>making during the Three Mile Island crisis.</w:t>
      </w:r>
      <w:proofErr w:type="gramEnd"/>
      <w:r w:rsidRPr="00994D67">
        <w:rPr>
          <w:bCs/>
        </w:rPr>
        <w:t xml:space="preserve"> Paper presented at the annual meeting of the Western Psychological Association, San Jose,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Sniderman, P.M., Hagen, M. G., Tetlock, P.E., &amp; Brady, H. E. (April 1985). Reasoning chains: A causal model of policy reasoning in mass publics. Paper presented at the annual meeting of the Midwestern Political Science Association, Chicago, IL.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(February 1985). </w:t>
      </w:r>
      <w:proofErr w:type="gramStart"/>
      <w:r w:rsidRPr="00994D67">
        <w:rPr>
          <w:bCs/>
        </w:rPr>
        <w:t>The integrative complexity approach to the analysis of verbatim data.</w:t>
      </w:r>
      <w:proofErr w:type="gramEnd"/>
      <w:r w:rsidRPr="00994D67">
        <w:rPr>
          <w:bCs/>
        </w:rPr>
        <w:t xml:space="preserve"> Paper presented at the Conference on the Analysis of Verbatim Data, Lancaster, England.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(September 1984). </w:t>
      </w:r>
      <w:proofErr w:type="gramStart"/>
      <w:r w:rsidRPr="00994D67">
        <w:rPr>
          <w:bCs/>
        </w:rPr>
        <w:t>Psychological research on international relations.</w:t>
      </w:r>
      <w:proofErr w:type="gramEnd"/>
      <w:r w:rsidRPr="00994D67">
        <w:rPr>
          <w:bCs/>
        </w:rPr>
        <w:t xml:space="preserve"> Paper presented at the meetings of the International Congress of Psychology, Acapulco, Mexico.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(August 1984). </w:t>
      </w:r>
      <w:proofErr w:type="gramStart"/>
      <w:r w:rsidRPr="00994D67">
        <w:rPr>
          <w:bCs/>
        </w:rPr>
        <w:t>A value pluralism model of ideological reasoning.</w:t>
      </w:r>
      <w:proofErr w:type="gramEnd"/>
      <w:r w:rsidRPr="00994D67">
        <w:rPr>
          <w:bCs/>
        </w:rPr>
        <w:t xml:space="preserve"> Paper presented at the annual meeting of the American Psychological Association, Toronto, Canada.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(August 198</w:t>
      </w:r>
      <w:r>
        <w:rPr>
          <w:bCs/>
        </w:rPr>
        <w:t xml:space="preserve">4). </w:t>
      </w:r>
      <w:proofErr w:type="gramStart"/>
      <w:r>
        <w:rPr>
          <w:bCs/>
        </w:rPr>
        <w:t>Words and deeds in American-</w:t>
      </w:r>
      <w:r w:rsidRPr="00994D67">
        <w:rPr>
          <w:bCs/>
        </w:rPr>
        <w:t>Soviet relation.</w:t>
      </w:r>
      <w:proofErr w:type="gramEnd"/>
      <w:r w:rsidRPr="00994D67">
        <w:rPr>
          <w:bCs/>
        </w:rPr>
        <w:t xml:space="preserve"> Paper presented at the annual meeting of the American Psychological Association, Toronto, Canada.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(April 1984). </w:t>
      </w:r>
      <w:proofErr w:type="gramStart"/>
      <w:r w:rsidRPr="00994D67">
        <w:rPr>
          <w:bCs/>
        </w:rPr>
        <w:t>Predicting Soviet foreign policy behavior.</w:t>
      </w:r>
      <w:proofErr w:type="gramEnd"/>
      <w:r w:rsidRPr="00994D67">
        <w:rPr>
          <w:bCs/>
        </w:rPr>
        <w:t xml:space="preserve"> Paper presented at the Institute on Global Conflict and Cooperation conference on “Sources of International Conflict.” </w:t>
      </w:r>
      <w:proofErr w:type="gramStart"/>
      <w:r w:rsidRPr="00994D67">
        <w:rPr>
          <w:bCs/>
        </w:rPr>
        <w:t>Institute of International Studies, Berkeley, CA.</w:t>
      </w:r>
      <w:proofErr w:type="gramEnd"/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lastRenderedPageBreak/>
        <w:t>Tetl</w:t>
      </w:r>
      <w:r>
        <w:rPr>
          <w:bCs/>
        </w:rPr>
        <w:t>ock, P.E. (October 1983). Multi-</w:t>
      </w:r>
      <w:r w:rsidRPr="00994D67">
        <w:rPr>
          <w:bCs/>
        </w:rPr>
        <w:t>method convergence in psychological research on foreign policy: An optimistic perspective. Paper presented at the annual meeting of the Society for Experimental Social Psychology, Pittsburgh, Pennsylvania.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>Tetlock, P.E. (August 1983). Accountability and the elimination of the primacy effect in judgment. Paper presented at the annual meeting of the American Psychological Association, Anaheim,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P.E., </w:t>
      </w:r>
      <w:proofErr w:type="spellStart"/>
      <w:r w:rsidRPr="00994D67">
        <w:rPr>
          <w:bCs/>
        </w:rPr>
        <w:t>Bernzweig</w:t>
      </w:r>
      <w:proofErr w:type="spellEnd"/>
      <w:r w:rsidRPr="00994D67">
        <w:rPr>
          <w:bCs/>
        </w:rPr>
        <w:t>, J., &amp; Guest, L. (August 1983). Stability and change in the complexity of senatorial debate. Paper presented at the meeting of the American Psychological Association, Anaheim, CA.</w:t>
      </w:r>
    </w:p>
    <w:p w:rsidR="00F00A40" w:rsidRPr="00994D67" w:rsidRDefault="00F00A40" w:rsidP="00527E5E">
      <w:pPr>
        <w:spacing w:after="240"/>
        <w:rPr>
          <w:bCs/>
        </w:rPr>
      </w:pPr>
      <w:proofErr w:type="spellStart"/>
      <w:r w:rsidRPr="00994D67">
        <w:rPr>
          <w:bCs/>
        </w:rPr>
        <w:t>Hannum</w:t>
      </w:r>
      <w:proofErr w:type="spellEnd"/>
      <w:r w:rsidRPr="00994D67">
        <w:rPr>
          <w:bCs/>
        </w:rPr>
        <w:t>, K., &amp; Tetlock, P.E. (August 1983). The Nuclear Regulatory Commission and Three Mile Island: Testing the co</w:t>
      </w:r>
      <w:r>
        <w:rPr>
          <w:bCs/>
        </w:rPr>
        <w:t>nflict model of crisis decision-</w:t>
      </w:r>
      <w:r w:rsidRPr="00994D67">
        <w:rPr>
          <w:bCs/>
        </w:rPr>
        <w:t>making. Paper presented at the annual meeting of the American Psychological Association, Anaheim,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Barrett, T., &amp; Tetlock, P.E. (August 1983). </w:t>
      </w:r>
      <w:proofErr w:type="gramStart"/>
      <w:r w:rsidRPr="00994D67">
        <w:rPr>
          <w:bCs/>
        </w:rPr>
        <w:t>A socia</w:t>
      </w:r>
      <w:r>
        <w:rPr>
          <w:bCs/>
        </w:rPr>
        <w:t>l identity analysis of the self-</w:t>
      </w:r>
      <w:r w:rsidRPr="00994D67">
        <w:rPr>
          <w:bCs/>
        </w:rPr>
        <w:t>monitoring scale.</w:t>
      </w:r>
      <w:proofErr w:type="gramEnd"/>
      <w:r w:rsidRPr="00994D67">
        <w:rPr>
          <w:bCs/>
        </w:rPr>
        <w:t xml:space="preserve"> Paper presented at the annual meeting of the American Psychological Association, Anaheim,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(April 1983). </w:t>
      </w:r>
      <w:proofErr w:type="gramStart"/>
      <w:r w:rsidRPr="00994D67">
        <w:rPr>
          <w:bCs/>
        </w:rPr>
        <w:t>A value pluralism model of the relationships between cognitive style and political ideology.</w:t>
      </w:r>
      <w:proofErr w:type="gramEnd"/>
      <w:r w:rsidRPr="00994D67">
        <w:rPr>
          <w:bCs/>
        </w:rPr>
        <w:t xml:space="preserve"> Paper presented at the annual meeting of the International Studies Association, Mexico City, Mexico.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(1982). </w:t>
      </w:r>
      <w:proofErr w:type="gramStart"/>
      <w:r w:rsidRPr="00994D67">
        <w:rPr>
          <w:bCs/>
        </w:rPr>
        <w:t>Cognitive style and political ideology.</w:t>
      </w:r>
      <w:proofErr w:type="gramEnd"/>
      <w:r w:rsidRPr="00994D67">
        <w:rPr>
          <w:bCs/>
        </w:rPr>
        <w:t xml:space="preserve"> Paper presented at the annual meeting of the American Psychological Association, Washington, D.C.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(1981). </w:t>
      </w:r>
      <w:proofErr w:type="gramStart"/>
      <w:r w:rsidRPr="00994D67">
        <w:rPr>
          <w:bCs/>
        </w:rPr>
        <w:t>Integrative complexity and international conflict.</w:t>
      </w:r>
      <w:proofErr w:type="gramEnd"/>
      <w:r w:rsidRPr="00994D67">
        <w:rPr>
          <w:bCs/>
        </w:rPr>
        <w:t xml:space="preserve"> Paper presented at the annual meeting of the American Psychological Association, Los Angeles,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(1981). </w:t>
      </w:r>
      <w:proofErr w:type="gramStart"/>
      <w:r w:rsidRPr="00994D67">
        <w:rPr>
          <w:bCs/>
        </w:rPr>
        <w:t>Self-schemas,</w:t>
      </w:r>
      <w:r>
        <w:rPr>
          <w:bCs/>
        </w:rPr>
        <w:t xml:space="preserve"> audience expectations and self-</w:t>
      </w:r>
      <w:r w:rsidRPr="00994D67">
        <w:rPr>
          <w:bCs/>
        </w:rPr>
        <w:t>presentation.</w:t>
      </w:r>
      <w:proofErr w:type="gramEnd"/>
      <w:r w:rsidRPr="00994D67">
        <w:rPr>
          <w:bCs/>
        </w:rPr>
        <w:t xml:space="preserve"> Paper presented at the 89th annual meeting of the American Psychological Association, Los Angeles,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(1981). Accounting for failure: A social psychological perspective. Paper presented at the Conference on “Alcohol and </w:t>
      </w:r>
      <w:proofErr w:type="spellStart"/>
      <w:r w:rsidRPr="00994D67">
        <w:rPr>
          <w:bCs/>
        </w:rPr>
        <w:t>disinhibition</w:t>
      </w:r>
      <w:proofErr w:type="spellEnd"/>
      <w:r w:rsidRPr="00994D67">
        <w:rPr>
          <w:bCs/>
        </w:rPr>
        <w:t xml:space="preserve">: The nature and meaning of the link.” </w:t>
      </w:r>
      <w:proofErr w:type="gramStart"/>
      <w:r w:rsidRPr="00994D67">
        <w:rPr>
          <w:bCs/>
        </w:rPr>
        <w:t>School of Public Health, Berkeley, CA.</w:t>
      </w:r>
      <w:proofErr w:type="gramEnd"/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(1980). </w:t>
      </w:r>
      <w:proofErr w:type="gramStart"/>
      <w:r w:rsidRPr="00994D67">
        <w:rPr>
          <w:bCs/>
        </w:rPr>
        <w:t>Integrative complexity as a variable in foreign policy decision making.</w:t>
      </w:r>
      <w:proofErr w:type="gramEnd"/>
      <w:r w:rsidRPr="00994D67">
        <w:rPr>
          <w:bCs/>
        </w:rPr>
        <w:t xml:space="preserve"> Paper presented at the annual meeting of the International Studies Association, Los Angeles, CA.</w:t>
      </w:r>
    </w:p>
    <w:p w:rsidR="00F00A40" w:rsidRPr="00994D67" w:rsidRDefault="00F00A40" w:rsidP="00527E5E">
      <w:pPr>
        <w:spacing w:after="240"/>
        <w:rPr>
          <w:bCs/>
        </w:rPr>
      </w:pPr>
      <w:r w:rsidRPr="00994D67">
        <w:rPr>
          <w:bCs/>
        </w:rPr>
        <w:t xml:space="preserve">Tetlock, P.E. (1979). </w:t>
      </w:r>
      <w:proofErr w:type="gramStart"/>
      <w:r w:rsidRPr="00994D67">
        <w:rPr>
          <w:bCs/>
        </w:rPr>
        <w:t xml:space="preserve">The social consequences of defensive and </w:t>
      </w:r>
      <w:proofErr w:type="spellStart"/>
      <w:r w:rsidRPr="00994D67">
        <w:rPr>
          <w:bCs/>
        </w:rPr>
        <w:t>counterdefensive</w:t>
      </w:r>
      <w:proofErr w:type="spellEnd"/>
      <w:r w:rsidRPr="00994D67">
        <w:rPr>
          <w:bCs/>
        </w:rPr>
        <w:t xml:space="preserve"> attributions.</w:t>
      </w:r>
      <w:proofErr w:type="gramEnd"/>
      <w:r w:rsidRPr="00994D67">
        <w:rPr>
          <w:bCs/>
        </w:rPr>
        <w:t xml:space="preserve"> Paper presented at the annual meeting of the American Psychological Association, New York, NY.</w:t>
      </w:r>
    </w:p>
    <w:p w:rsidR="00F00A40" w:rsidRPr="00994D67" w:rsidRDefault="00F00A40" w:rsidP="00527E5E">
      <w:pPr>
        <w:spacing w:after="240"/>
        <w:rPr>
          <w:bCs/>
        </w:rPr>
      </w:pPr>
      <w:proofErr w:type="gramStart"/>
      <w:r w:rsidRPr="00994D67">
        <w:rPr>
          <w:bCs/>
        </w:rPr>
        <w:lastRenderedPageBreak/>
        <w:t>Tetlock, P</w:t>
      </w:r>
      <w:r>
        <w:rPr>
          <w:bCs/>
        </w:rPr>
        <w:t>.E., &amp; Levi, A. (1979).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A multi-</w:t>
      </w:r>
      <w:r w:rsidRPr="00994D67">
        <w:rPr>
          <w:bCs/>
        </w:rPr>
        <w:t>method study of the Japanese decision to attack Pearl Harbor.</w:t>
      </w:r>
      <w:proofErr w:type="gramEnd"/>
      <w:r w:rsidRPr="00994D67">
        <w:rPr>
          <w:bCs/>
        </w:rPr>
        <w:t xml:space="preserve"> Paper presented at the annual meeting of the Canadian Psychological Association, Quebec City, CA.</w:t>
      </w:r>
    </w:p>
    <w:p w:rsidR="00F00A40" w:rsidRPr="00FF4B8E" w:rsidRDefault="00F00A40" w:rsidP="00F00A40">
      <w:pPr>
        <w:keepNext/>
        <w:spacing w:before="120" w:after="240"/>
        <w:rPr>
          <w:b/>
          <w:bCs/>
        </w:rPr>
      </w:pPr>
      <w:r w:rsidRPr="00FF4B8E">
        <w:rPr>
          <w:b/>
          <w:bCs/>
        </w:rPr>
        <w:t xml:space="preserve">Grants and Contracts </w:t>
      </w:r>
      <w:r w:rsidRPr="00F00A40">
        <w:rPr>
          <w:b/>
        </w:rPr>
        <w:t>Received</w:t>
      </w:r>
    </w:p>
    <w:p w:rsidR="00AE3AC9" w:rsidRDefault="00AE3AC9" w:rsidP="00527E5E">
      <w:pPr>
        <w:spacing w:after="240"/>
        <w:rPr>
          <w:bCs/>
        </w:rPr>
      </w:pPr>
      <w:proofErr w:type="gramStart"/>
      <w:r>
        <w:rPr>
          <w:bCs/>
        </w:rPr>
        <w:t>Intelligence A</w:t>
      </w:r>
      <w:r w:rsidR="00B718DE">
        <w:rPr>
          <w:bCs/>
        </w:rPr>
        <w:t>dvanced Research Projects A</w:t>
      </w:r>
      <w:r w:rsidR="0012541B">
        <w:rPr>
          <w:bCs/>
        </w:rPr>
        <w:t>gency</w:t>
      </w:r>
      <w:r>
        <w:rPr>
          <w:bCs/>
        </w:rPr>
        <w:t>, Exploring the optimal forecasting frontier, 2010-2014.</w:t>
      </w:r>
      <w:proofErr w:type="gramEnd"/>
      <w:r>
        <w:rPr>
          <w:bCs/>
        </w:rPr>
        <w:t xml:space="preserve">  </w:t>
      </w:r>
    </w:p>
    <w:p w:rsidR="00F00A40" w:rsidRDefault="00F00A40" w:rsidP="00527E5E">
      <w:pPr>
        <w:spacing w:after="240"/>
        <w:rPr>
          <w:bCs/>
        </w:rPr>
      </w:pPr>
      <w:r>
        <w:rPr>
          <w:bCs/>
        </w:rPr>
        <w:t>SHRM Foundation, W</w:t>
      </w:r>
      <w:r w:rsidRPr="00E510A1">
        <w:rPr>
          <w:bCs/>
        </w:rPr>
        <w:t>hat companies need to do to curb bias in employment practices: A multi-method exploration of the perceived and actual efficacy of process versus outcome accountability</w:t>
      </w:r>
      <w:r>
        <w:rPr>
          <w:bCs/>
        </w:rPr>
        <w:t>, 2010-2011</w:t>
      </w:r>
      <w:r w:rsidRPr="00E510A1">
        <w:rPr>
          <w:bCs/>
        </w:rPr>
        <w:t>.</w:t>
      </w:r>
    </w:p>
    <w:p w:rsidR="00F00A40" w:rsidRDefault="00F00A40" w:rsidP="00527E5E">
      <w:pPr>
        <w:spacing w:after="240"/>
        <w:rPr>
          <w:bCs/>
        </w:rPr>
      </w:pPr>
      <w:r>
        <w:rPr>
          <w:bCs/>
        </w:rPr>
        <w:t>Searle F</w:t>
      </w:r>
      <w:r w:rsidR="00AE3AC9">
        <w:rPr>
          <w:bCs/>
        </w:rPr>
        <w:t>oundation</w:t>
      </w:r>
      <w:r>
        <w:rPr>
          <w:bCs/>
        </w:rPr>
        <w:t xml:space="preserve"> Trust, </w:t>
      </w:r>
      <w:r w:rsidRPr="00482E10">
        <w:rPr>
          <w:bCs/>
        </w:rPr>
        <w:t xml:space="preserve">Taking a </w:t>
      </w:r>
      <w:r>
        <w:rPr>
          <w:bCs/>
        </w:rPr>
        <w:t>careful scientific second look b</w:t>
      </w:r>
      <w:r w:rsidRPr="00482E10">
        <w:rPr>
          <w:bCs/>
        </w:rPr>
        <w:t xml:space="preserve">efore making a big policy </w:t>
      </w:r>
      <w:proofErr w:type="gramStart"/>
      <w:r w:rsidRPr="00482E10">
        <w:rPr>
          <w:bCs/>
        </w:rPr>
        <w:t>leap</w:t>
      </w:r>
      <w:proofErr w:type="gramEnd"/>
      <w:r w:rsidRPr="00482E10">
        <w:rPr>
          <w:bCs/>
        </w:rPr>
        <w:t>:</w:t>
      </w:r>
      <w:r>
        <w:rPr>
          <w:bCs/>
        </w:rPr>
        <w:t xml:space="preserve"> </w:t>
      </w:r>
      <w:r w:rsidRPr="00482E10">
        <w:rPr>
          <w:bCs/>
        </w:rPr>
        <w:t>An epistemic audit of the unconscious-bias research program</w:t>
      </w:r>
      <w:r>
        <w:rPr>
          <w:bCs/>
        </w:rPr>
        <w:t>, 2009-2011.</w:t>
      </w:r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>Kaufman Foundation, Cognitive biases and organizational correctives, 2005-2007.</w:t>
      </w:r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>U.S. Institute of Peace, Cognitive biases in political forecasting: The Korean peninsula, 2001-2003.</w:t>
      </w:r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>MacArthur Foundation, Good judgment in world politics, 2000-2001.</w:t>
      </w:r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 xml:space="preserve">National Science Foundation, The impact of accountability on judgment and choice, 1995-1999. </w:t>
      </w:r>
    </w:p>
    <w:p w:rsidR="00F00A40" w:rsidRPr="00482E10" w:rsidRDefault="00F00A40" w:rsidP="00527E5E">
      <w:pPr>
        <w:spacing w:after="240"/>
        <w:rPr>
          <w:bCs/>
        </w:rPr>
      </w:pPr>
      <w:proofErr w:type="spellStart"/>
      <w:r w:rsidRPr="00482E10">
        <w:rPr>
          <w:bCs/>
        </w:rPr>
        <w:t>Mershon</w:t>
      </w:r>
      <w:proofErr w:type="spellEnd"/>
      <w:r w:rsidRPr="00482E10">
        <w:rPr>
          <w:bCs/>
        </w:rPr>
        <w:t xml:space="preserve"> Center, The Ohio State University, Good judgment in world politics: In search of an elusive construct, 1996-2000.</w:t>
      </w:r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>National Science Foundation, Prejudice and politics in the Netherland, 1996-</w:t>
      </w:r>
      <w:r>
        <w:rPr>
          <w:bCs/>
        </w:rPr>
        <w:t>1998 (Co-PI with P. Sniderman; a</w:t>
      </w:r>
      <w:r w:rsidRPr="00482E10">
        <w:rPr>
          <w:bCs/>
        </w:rPr>
        <w:t>dministered through Stanford).</w:t>
      </w:r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>National Science Foundation, Dynamics of political persuasion, 1992-1994 (Co-PI with P.M. Sniderman and H. Brady).</w:t>
      </w:r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>National Science Foundation, Race and political preference, 1988-1992 (Co-PI with P.M. Sniderman).</w:t>
      </w:r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>MacArthur Foundation, Cognitive perspectives on international conflict, 1987-1993.</w:t>
      </w:r>
    </w:p>
    <w:p w:rsidR="00F00A40" w:rsidRPr="00482E10" w:rsidRDefault="00F00A40" w:rsidP="00527E5E">
      <w:pPr>
        <w:spacing w:after="240"/>
        <w:rPr>
          <w:bCs/>
        </w:rPr>
      </w:pPr>
      <w:proofErr w:type="gramStart"/>
      <w:r w:rsidRPr="00482E10">
        <w:rPr>
          <w:bCs/>
        </w:rPr>
        <w:t>Office of Leadership Analysis, Political group dynamics and leaders</w:t>
      </w:r>
      <w:r>
        <w:rPr>
          <w:bCs/>
        </w:rPr>
        <w:t>hip effectiveness.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1987-</w:t>
      </w:r>
      <w:r w:rsidRPr="00482E10">
        <w:rPr>
          <w:bCs/>
        </w:rPr>
        <w:t>1993.</w:t>
      </w:r>
      <w:proofErr w:type="gramEnd"/>
    </w:p>
    <w:p w:rsidR="00F00A40" w:rsidRPr="00482E10" w:rsidRDefault="00F00A40" w:rsidP="00527E5E">
      <w:pPr>
        <w:spacing w:after="240"/>
        <w:rPr>
          <w:bCs/>
        </w:rPr>
      </w:pPr>
      <w:proofErr w:type="gramStart"/>
      <w:r w:rsidRPr="00482E10">
        <w:rPr>
          <w:bCs/>
        </w:rPr>
        <w:t>Institute on Global Conflict and Cooperation, Psychological dynamics of internation</w:t>
      </w:r>
      <w:r>
        <w:rPr>
          <w:bCs/>
        </w:rPr>
        <w:t>al conflict.</w:t>
      </w:r>
      <w:proofErr w:type="gramEnd"/>
      <w:r>
        <w:rPr>
          <w:bCs/>
        </w:rPr>
        <w:t xml:space="preserve"> July 1982 - June 1985; July 1986 - June 1987; July 1988 -</w:t>
      </w:r>
      <w:r w:rsidRPr="00482E10">
        <w:rPr>
          <w:bCs/>
        </w:rPr>
        <w:t xml:space="preserve"> June 1993.</w:t>
      </w:r>
    </w:p>
    <w:p w:rsidR="00F00A40" w:rsidRPr="00482E10" w:rsidRDefault="00F00A40" w:rsidP="00527E5E">
      <w:pPr>
        <w:spacing w:after="240"/>
        <w:rPr>
          <w:bCs/>
        </w:rPr>
      </w:pPr>
      <w:proofErr w:type="gramStart"/>
      <w:r w:rsidRPr="00482E10">
        <w:rPr>
          <w:bCs/>
        </w:rPr>
        <w:lastRenderedPageBreak/>
        <w:t>MacArthur Foundation, Behavioral and social science perspectiv</w:t>
      </w:r>
      <w:r>
        <w:rPr>
          <w:bCs/>
        </w:rPr>
        <w:t>es on nuclear war.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1986-</w:t>
      </w:r>
      <w:r w:rsidRPr="00482E10">
        <w:rPr>
          <w:bCs/>
        </w:rPr>
        <w:t>1988.</w:t>
      </w:r>
      <w:proofErr w:type="gramEnd"/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>Social Science and Humanities Research Council, The status of civil liberties in Canada: A proposal to study citizen attitudes and</w:t>
      </w:r>
      <w:r>
        <w:rPr>
          <w:bCs/>
        </w:rPr>
        <w:t xml:space="preserve"> policy reasoning. </w:t>
      </w:r>
      <w:proofErr w:type="gramStart"/>
      <w:r>
        <w:rPr>
          <w:bCs/>
        </w:rPr>
        <w:t>1986-</w:t>
      </w:r>
      <w:r w:rsidRPr="00482E10">
        <w:rPr>
          <w:bCs/>
        </w:rPr>
        <w:t>1989. (With P. Sniderman, J. Fletcher, and P. Russell.)</w:t>
      </w:r>
      <w:proofErr w:type="gramEnd"/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>Canadian Studies Faculty and Institutional Research Grant, Cognitive processes underlying public attitudes toward civil li</w:t>
      </w:r>
      <w:r>
        <w:rPr>
          <w:bCs/>
        </w:rPr>
        <w:t>berties, Canadian Embassy, 1986-</w:t>
      </w:r>
      <w:r w:rsidRPr="00482E10">
        <w:rPr>
          <w:bCs/>
        </w:rPr>
        <w:t>1993.</w:t>
      </w:r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 xml:space="preserve">National Institute of Mental Health, Accountability: The neglected social context of judgment and choice (RO1 MH39942). </w:t>
      </w:r>
      <w:proofErr w:type="gramStart"/>
      <w:r>
        <w:rPr>
          <w:bCs/>
        </w:rPr>
        <w:t>1985-</w:t>
      </w:r>
      <w:r w:rsidRPr="00482E10">
        <w:rPr>
          <w:bCs/>
        </w:rPr>
        <w:t>1988.</w:t>
      </w:r>
      <w:proofErr w:type="gramEnd"/>
    </w:p>
    <w:p w:rsidR="00F00A40" w:rsidRPr="00482E10" w:rsidRDefault="00F00A40" w:rsidP="00527E5E">
      <w:pPr>
        <w:spacing w:after="240"/>
        <w:rPr>
          <w:bCs/>
        </w:rPr>
      </w:pPr>
      <w:proofErr w:type="gramStart"/>
      <w:r w:rsidRPr="00482E10">
        <w:rPr>
          <w:bCs/>
        </w:rPr>
        <w:t>National Institute of Mental Health</w:t>
      </w:r>
      <w:r>
        <w:rPr>
          <w:bCs/>
        </w:rPr>
        <w:t>, Determinants of self-</w:t>
      </w:r>
      <w:r w:rsidRPr="00482E10">
        <w:rPr>
          <w:bCs/>
        </w:rPr>
        <w:t>presentation (RO3 MH35907).</w:t>
      </w:r>
      <w:proofErr w:type="gramEnd"/>
      <w:r w:rsidRPr="00482E10">
        <w:rPr>
          <w:bCs/>
        </w:rPr>
        <w:t xml:space="preserve"> </w:t>
      </w:r>
      <w:proofErr w:type="gramStart"/>
      <w:r>
        <w:rPr>
          <w:bCs/>
        </w:rPr>
        <w:t>1981-</w:t>
      </w:r>
      <w:r w:rsidRPr="00482E10">
        <w:rPr>
          <w:bCs/>
        </w:rPr>
        <w:t>1983</w:t>
      </w:r>
      <w:r>
        <w:rPr>
          <w:bCs/>
        </w:rPr>
        <w:t>.</w:t>
      </w:r>
      <w:proofErr w:type="gramEnd"/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 xml:space="preserve">Public Health Service, Biomedical Research Support Grant, Health care allocation decisions: Coping with difficult value trade-offs. </w:t>
      </w:r>
      <w:r>
        <w:rPr>
          <w:bCs/>
        </w:rPr>
        <w:t>1981-1984; 1986-</w:t>
      </w:r>
      <w:r w:rsidRPr="00482E10">
        <w:rPr>
          <w:bCs/>
        </w:rPr>
        <w:t>1990.</w:t>
      </w:r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 xml:space="preserve">Instructional Improvement Grants, University of California, Support for undergraduate psychological research. </w:t>
      </w:r>
      <w:proofErr w:type="gramStart"/>
      <w:r>
        <w:rPr>
          <w:bCs/>
        </w:rPr>
        <w:t>1981-</w:t>
      </w:r>
      <w:r w:rsidRPr="00482E10">
        <w:rPr>
          <w:bCs/>
        </w:rPr>
        <w:t>1983.</w:t>
      </w:r>
      <w:proofErr w:type="gramEnd"/>
    </w:p>
    <w:p w:rsidR="00F00A40" w:rsidRPr="00482E10" w:rsidRDefault="00F00A40" w:rsidP="00F00A40">
      <w:pPr>
        <w:keepNext/>
        <w:spacing w:before="120" w:after="240"/>
        <w:rPr>
          <w:b/>
          <w:bCs/>
        </w:rPr>
      </w:pPr>
      <w:r w:rsidRPr="00F00A40">
        <w:rPr>
          <w:b/>
        </w:rPr>
        <w:t>Editorial</w:t>
      </w:r>
      <w:r w:rsidRPr="00FF4B8E">
        <w:rPr>
          <w:b/>
          <w:bCs/>
        </w:rPr>
        <w:t xml:space="preserve"> Board Memberships Spanning Career</w:t>
      </w:r>
    </w:p>
    <w:p w:rsidR="00F00A40" w:rsidRPr="00F841CF" w:rsidRDefault="00F00A40" w:rsidP="00527E5E">
      <w:pPr>
        <w:rPr>
          <w:bCs/>
          <w:i/>
        </w:rPr>
      </w:pPr>
      <w:r w:rsidRPr="00F841CF">
        <w:rPr>
          <w:bCs/>
          <w:i/>
        </w:rPr>
        <w:t>Annual Review of Psychology</w:t>
      </w:r>
    </w:p>
    <w:p w:rsidR="00F00A40" w:rsidRPr="00F841CF" w:rsidRDefault="00F00A40" w:rsidP="00527E5E">
      <w:pPr>
        <w:rPr>
          <w:bCs/>
          <w:i/>
        </w:rPr>
      </w:pPr>
      <w:r w:rsidRPr="00F841CF">
        <w:rPr>
          <w:bCs/>
          <w:i/>
        </w:rPr>
        <w:t>Psychological Science</w:t>
      </w:r>
    </w:p>
    <w:p w:rsidR="00F00A40" w:rsidRPr="00F841CF" w:rsidRDefault="00F00A40" w:rsidP="00527E5E">
      <w:pPr>
        <w:rPr>
          <w:bCs/>
          <w:i/>
        </w:rPr>
      </w:pPr>
      <w:r w:rsidRPr="00F841CF">
        <w:rPr>
          <w:bCs/>
          <w:i/>
        </w:rPr>
        <w:t>Journal of Personality and Social Psychology: Attitudes and Social Cognition</w:t>
      </w:r>
    </w:p>
    <w:p w:rsidR="00F00A40" w:rsidRPr="00F841CF" w:rsidRDefault="00F00A40" w:rsidP="00527E5E">
      <w:pPr>
        <w:rPr>
          <w:bCs/>
          <w:i/>
        </w:rPr>
      </w:pPr>
      <w:r w:rsidRPr="00F841CF">
        <w:rPr>
          <w:bCs/>
          <w:i/>
        </w:rPr>
        <w:t>International Studies Quarterly</w:t>
      </w:r>
    </w:p>
    <w:p w:rsidR="00F00A40" w:rsidRPr="00F841CF" w:rsidRDefault="00F00A40" w:rsidP="00527E5E">
      <w:pPr>
        <w:rPr>
          <w:bCs/>
          <w:i/>
        </w:rPr>
      </w:pPr>
      <w:r w:rsidRPr="00F841CF">
        <w:rPr>
          <w:bCs/>
          <w:i/>
        </w:rPr>
        <w:t>Journal of Behavioral Decision Making</w:t>
      </w:r>
    </w:p>
    <w:p w:rsidR="00F00A40" w:rsidRPr="00F841CF" w:rsidRDefault="00F00A40" w:rsidP="00527E5E">
      <w:pPr>
        <w:rPr>
          <w:bCs/>
          <w:i/>
        </w:rPr>
      </w:pPr>
      <w:r w:rsidRPr="00F841CF">
        <w:rPr>
          <w:bCs/>
          <w:i/>
        </w:rPr>
        <w:t>Journal of Conflict Resolution</w:t>
      </w:r>
    </w:p>
    <w:p w:rsidR="00F00A40" w:rsidRPr="00F841CF" w:rsidRDefault="00F00A40" w:rsidP="00527E5E">
      <w:pPr>
        <w:rPr>
          <w:bCs/>
          <w:i/>
        </w:rPr>
      </w:pPr>
      <w:r w:rsidRPr="00F841CF">
        <w:rPr>
          <w:bCs/>
          <w:i/>
        </w:rPr>
        <w:t>Political Psychology</w:t>
      </w:r>
    </w:p>
    <w:p w:rsidR="00F00A40" w:rsidRPr="00F841CF" w:rsidRDefault="00F00A40" w:rsidP="00527E5E">
      <w:pPr>
        <w:spacing w:after="240"/>
        <w:rPr>
          <w:bCs/>
          <w:i/>
        </w:rPr>
      </w:pPr>
      <w:r w:rsidRPr="00F841CF">
        <w:rPr>
          <w:bCs/>
          <w:i/>
        </w:rPr>
        <w:t>Organizational Behavior and Human Decision Processes</w:t>
      </w:r>
    </w:p>
    <w:p w:rsidR="00F00A40" w:rsidRPr="00482E10" w:rsidRDefault="00F00A40" w:rsidP="00F00A40">
      <w:pPr>
        <w:keepNext/>
        <w:spacing w:before="120" w:after="240"/>
        <w:rPr>
          <w:b/>
          <w:bCs/>
        </w:rPr>
      </w:pPr>
      <w:r w:rsidRPr="00F00A40">
        <w:rPr>
          <w:b/>
        </w:rPr>
        <w:t>Administrative</w:t>
      </w:r>
      <w:r w:rsidRPr="00482E10">
        <w:rPr>
          <w:b/>
          <w:bCs/>
        </w:rPr>
        <w:t xml:space="preserve"> Experience</w:t>
      </w:r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>Group Chair, Organizational Behavior and Industrial Relations, Haas School of Business, University of Ca</w:t>
      </w:r>
      <w:r w:rsidR="009229C5">
        <w:rPr>
          <w:bCs/>
        </w:rPr>
        <w:t>lifornia, Berkeley, 2002-2010</w:t>
      </w:r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>Associate Dean for Academic Affairs, Haas School of Business, University of California, Berkeley, 2003-2004</w:t>
      </w:r>
    </w:p>
    <w:p w:rsidR="00F00A40" w:rsidRDefault="00F00A40" w:rsidP="00527E5E">
      <w:pPr>
        <w:spacing w:after="240"/>
        <w:rPr>
          <w:bCs/>
        </w:rPr>
      </w:pPr>
      <w:r w:rsidRPr="00482E10">
        <w:rPr>
          <w:bCs/>
        </w:rPr>
        <w:t>Director, Ph.D. programs, Haas School of Business, University of California, Berkeley</w:t>
      </w:r>
      <w:bookmarkStart w:id="3" w:name="2"/>
      <w:bookmarkStart w:id="4" w:name="3"/>
      <w:bookmarkEnd w:id="3"/>
      <w:bookmarkEnd w:id="4"/>
    </w:p>
    <w:p w:rsidR="00F00A40" w:rsidRPr="00482E10" w:rsidRDefault="00F00A40" w:rsidP="00527E5E">
      <w:pPr>
        <w:spacing w:after="240"/>
        <w:rPr>
          <w:bCs/>
        </w:rPr>
      </w:pPr>
      <w:r w:rsidRPr="00482E10">
        <w:rPr>
          <w:bCs/>
        </w:rPr>
        <w:t>Director, Institute of Personality Assessment and Research (renamed in 1992 as Institute of Personality and Social Research), University of California, Berkeley, 1988-1995</w:t>
      </w:r>
    </w:p>
    <w:p w:rsidR="00527E5E" w:rsidRPr="00F00A40" w:rsidRDefault="00527E5E" w:rsidP="00F00A40">
      <w:pPr>
        <w:spacing w:after="240"/>
        <w:jc w:val="center"/>
        <w:outlineLvl w:val="0"/>
        <w:rPr>
          <w:b/>
        </w:rPr>
      </w:pPr>
    </w:p>
    <w:sectPr w:rsidR="00527E5E" w:rsidRPr="00F00A40" w:rsidSect="00B718DE">
      <w:footerReference w:type="even" r:id="rId162"/>
      <w:footerReference w:type="default" r:id="rId16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05" w:rsidRDefault="005F5105">
      <w:r>
        <w:separator/>
      </w:r>
    </w:p>
  </w:endnote>
  <w:endnote w:type="continuationSeparator" w:id="0">
    <w:p w:rsidR="005F5105" w:rsidRDefault="005F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OBCXL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1B" w:rsidRDefault="00C4546A" w:rsidP="00E804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54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41B" w:rsidRDefault="001254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1B" w:rsidRDefault="00C4546A" w:rsidP="00E804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54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009">
      <w:rPr>
        <w:rStyle w:val="PageNumber"/>
        <w:noProof/>
      </w:rPr>
      <w:t>33</w:t>
    </w:r>
    <w:r>
      <w:rPr>
        <w:rStyle w:val="PageNumber"/>
      </w:rPr>
      <w:fldChar w:fldCharType="end"/>
    </w:r>
  </w:p>
  <w:p w:rsidR="0012541B" w:rsidRDefault="00125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05" w:rsidRDefault="005F5105">
      <w:r>
        <w:separator/>
      </w:r>
    </w:p>
  </w:footnote>
  <w:footnote w:type="continuationSeparator" w:id="0">
    <w:p w:rsidR="005F5105" w:rsidRDefault="005F5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C8B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A7D23"/>
    <w:multiLevelType w:val="multilevel"/>
    <w:tmpl w:val="10D2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F7D16"/>
    <w:multiLevelType w:val="multilevel"/>
    <w:tmpl w:val="FFA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F75B3"/>
    <w:multiLevelType w:val="multilevel"/>
    <w:tmpl w:val="284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05541"/>
    <w:multiLevelType w:val="multilevel"/>
    <w:tmpl w:val="ABA8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B2F23"/>
    <w:multiLevelType w:val="multilevel"/>
    <w:tmpl w:val="294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447BA"/>
    <w:multiLevelType w:val="hybridMultilevel"/>
    <w:tmpl w:val="C2FE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F07B8D"/>
    <w:multiLevelType w:val="hybridMultilevel"/>
    <w:tmpl w:val="96E098E0"/>
    <w:lvl w:ilvl="0" w:tplc="457E5222">
      <w:start w:val="1"/>
      <w:numFmt w:val="bullet"/>
      <w:pStyle w:val="Bullete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D0462BE">
      <w:start w:val="2"/>
      <w:numFmt w:val="decimal"/>
      <w:lvlText w:val="%2."/>
      <w:lvlJc w:val="left"/>
      <w:pPr>
        <w:tabs>
          <w:tab w:val="num" w:pos="3120"/>
        </w:tabs>
        <w:ind w:left="3120" w:hanging="13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4BD4641"/>
    <w:multiLevelType w:val="multilevel"/>
    <w:tmpl w:val="C34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14BDF"/>
    <w:multiLevelType w:val="multilevel"/>
    <w:tmpl w:val="1FB493DE"/>
    <w:styleLink w:val="Numbered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25934007"/>
    <w:multiLevelType w:val="multilevel"/>
    <w:tmpl w:val="3F34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E6D9C"/>
    <w:multiLevelType w:val="hybridMultilevel"/>
    <w:tmpl w:val="6F64EEAC"/>
    <w:lvl w:ilvl="0" w:tplc="43F20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05589"/>
    <w:multiLevelType w:val="multilevel"/>
    <w:tmpl w:val="7798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623A23"/>
    <w:multiLevelType w:val="hybridMultilevel"/>
    <w:tmpl w:val="0FCEB890"/>
    <w:lvl w:ilvl="0" w:tplc="B42ECEE4">
      <w:start w:val="1"/>
      <w:numFmt w:val="lowerLetter"/>
      <w:pStyle w:val="MediumGrid1-Accent21"/>
      <w:lvlText w:val="%1."/>
      <w:lvlJc w:val="left"/>
      <w:pPr>
        <w:ind w:left="1080" w:hanging="360"/>
      </w:pPr>
      <w:rPr>
        <w:rFonts w:cs="Times New Roman" w:hint="default"/>
      </w:rPr>
    </w:lvl>
    <w:lvl w:ilvl="1" w:tplc="B612873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BE2307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77C601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68A5C1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EEAE63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610F32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BC2587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C10E05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B5488D"/>
    <w:multiLevelType w:val="multilevel"/>
    <w:tmpl w:val="867A5CA2"/>
    <w:styleLink w:val="Numbered1"/>
    <w:lvl w:ilvl="0">
      <w:start w:val="1"/>
      <w:numFmt w:val="upperRoman"/>
      <w:lvlRestart w:val="0"/>
      <w:pStyle w:val="Pleading1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u w:val="none"/>
        <w:vertAlign w:val="baseline"/>
      </w:rPr>
    </w:lvl>
    <w:lvl w:ilvl="1">
      <w:start w:val="1"/>
      <w:numFmt w:val="upperLetter"/>
      <w:pStyle w:val="Pleading1L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u w:val="none"/>
        <w:vertAlign w:val="baseline"/>
      </w:rPr>
    </w:lvl>
    <w:lvl w:ilvl="2">
      <w:start w:val="1"/>
      <w:numFmt w:val="decimal"/>
      <w:pStyle w:val="Pleading1L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trike w:val="0"/>
        <w:dstrike w:val="0"/>
        <w:vanish w:val="0"/>
        <w:u w:val="none"/>
        <w:vertAlign w:val="baseline"/>
      </w:rPr>
    </w:lvl>
    <w:lvl w:ilvl="3">
      <w:start w:val="1"/>
      <w:numFmt w:val="lowerLetter"/>
      <w:pStyle w:val="Pleading1L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u w:val="none"/>
        <w:vertAlign w:val="baseline"/>
      </w:rPr>
    </w:lvl>
    <w:lvl w:ilvl="4">
      <w:start w:val="1"/>
      <w:numFmt w:val="decimal"/>
      <w:pStyle w:val="Pleading1L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caps w:val="0"/>
        <w:smallCaps w:val="0"/>
        <w:strike w:val="0"/>
        <w:dstrike w:val="0"/>
        <w:vanish w:val="0"/>
        <w:u w:val="none"/>
        <w:vertAlign w:val="baseline"/>
      </w:rPr>
    </w:lvl>
    <w:lvl w:ilvl="5">
      <w:start w:val="1"/>
      <w:numFmt w:val="lowerLetter"/>
      <w:pStyle w:val="Pleading1L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u w:val="none"/>
        <w:vertAlign w:val="baseline"/>
      </w:rPr>
    </w:lvl>
    <w:lvl w:ilvl="6">
      <w:start w:val="1"/>
      <w:numFmt w:val="lowerRoman"/>
      <w:pStyle w:val="Pleading1L7"/>
      <w:lvlText w:val="(%7)"/>
      <w:lvlJc w:val="right"/>
      <w:pPr>
        <w:tabs>
          <w:tab w:val="num" w:pos="5040"/>
        </w:tabs>
        <w:ind w:left="5040" w:hanging="57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u w:val="none"/>
        <w:vertAlign w:val="baseline"/>
      </w:rPr>
    </w:lvl>
    <w:lvl w:ilvl="7">
      <w:start w:val="1"/>
      <w:numFmt w:val="lowerLetter"/>
      <w:pStyle w:val="Pleading1L8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u w:val="none"/>
        <w:vertAlign w:val="baseline"/>
      </w:rPr>
    </w:lvl>
    <w:lvl w:ilvl="8">
      <w:start w:val="1"/>
      <w:numFmt w:val="lowerRoman"/>
      <w:pStyle w:val="Pleading1L9"/>
      <w:lvlText w:val="%9)"/>
      <w:lvlJc w:val="right"/>
      <w:pPr>
        <w:tabs>
          <w:tab w:val="num" w:pos="6480"/>
        </w:tabs>
        <w:ind w:left="6480" w:hanging="57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u w:val="none"/>
        <w:vertAlign w:val="baseline"/>
      </w:rPr>
    </w:lvl>
  </w:abstractNum>
  <w:abstractNum w:abstractNumId="15">
    <w:nsid w:val="47DB5881"/>
    <w:multiLevelType w:val="multilevel"/>
    <w:tmpl w:val="37DE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D4E38"/>
    <w:multiLevelType w:val="hybridMultilevel"/>
    <w:tmpl w:val="93280D52"/>
    <w:lvl w:ilvl="0" w:tplc="7D0CCC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E45013"/>
    <w:multiLevelType w:val="hybridMultilevel"/>
    <w:tmpl w:val="7BD2C7E6"/>
    <w:lvl w:ilvl="0" w:tplc="857451D6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6C6D1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2742E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E448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464E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37076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5AEE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1AA5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686EB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6B03D4"/>
    <w:multiLevelType w:val="multilevel"/>
    <w:tmpl w:val="FC3ADB76"/>
    <w:lvl w:ilvl="0">
      <w:start w:val="1"/>
      <w:numFmt w:val="upperRoman"/>
      <w:pStyle w:val="Outline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sz w:val="24"/>
        <w:u w:val="none"/>
      </w:rPr>
    </w:lvl>
    <w:lvl w:ilvl="1">
      <w:start w:val="1"/>
      <w:numFmt w:val="upperLetter"/>
      <w:pStyle w:val="OutlineL2"/>
      <w:lvlText w:val="%2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decimal"/>
      <w:pStyle w:val="OutlineL3"/>
      <w:lvlText w:val="%3.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3">
      <w:start w:val="1"/>
      <w:numFmt w:val="lowerLetter"/>
      <w:pStyle w:val="OutlineL4"/>
      <w:lvlText w:val="%4.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4">
      <w:start w:val="1"/>
      <w:numFmt w:val="lowerRoman"/>
      <w:pStyle w:val="OutlineL5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OutlineL6"/>
      <w:lvlText w:val="(%6)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9">
    <w:nsid w:val="4BE97908"/>
    <w:multiLevelType w:val="hybridMultilevel"/>
    <w:tmpl w:val="5AE8F284"/>
    <w:lvl w:ilvl="0" w:tplc="97063DA2">
      <w:start w:val="1"/>
      <w:numFmt w:val="decimal"/>
      <w:pStyle w:val="Numberedparagraph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BF1C14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4246E9E8">
      <w:start w:val="17"/>
      <w:numFmt w:val="upperLetter"/>
      <w:lvlText w:val="%3."/>
      <w:lvlJc w:val="left"/>
      <w:pPr>
        <w:tabs>
          <w:tab w:val="num" w:pos="4560"/>
        </w:tabs>
        <w:ind w:left="4560" w:hanging="420"/>
      </w:pPr>
      <w:rPr>
        <w:rFonts w:cs="Times New Roman" w:hint="default"/>
      </w:rPr>
    </w:lvl>
    <w:lvl w:ilvl="3" w:tplc="0BC8621E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922AD6A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BA82923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5B9CC3D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044871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7E5029B4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548F4205"/>
    <w:multiLevelType w:val="multilevel"/>
    <w:tmpl w:val="78F85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>
    <w:nsid w:val="657A4C7C"/>
    <w:multiLevelType w:val="hybridMultilevel"/>
    <w:tmpl w:val="0B74D83E"/>
    <w:lvl w:ilvl="0" w:tplc="F38C0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F05B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4A02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E09C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7223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32F3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64CA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2D7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D4AE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FB176E"/>
    <w:multiLevelType w:val="hybridMultilevel"/>
    <w:tmpl w:val="F45AA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EA1906"/>
    <w:multiLevelType w:val="multilevel"/>
    <w:tmpl w:val="8614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F6D95"/>
    <w:multiLevelType w:val="hybridMultilevel"/>
    <w:tmpl w:val="687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A445B0"/>
    <w:multiLevelType w:val="hybridMultilevel"/>
    <w:tmpl w:val="35404EAC"/>
    <w:lvl w:ilvl="0" w:tplc="9FDEB5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442EC1"/>
    <w:multiLevelType w:val="multilevel"/>
    <w:tmpl w:val="A79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6"/>
  </w:num>
  <w:num w:numId="5">
    <w:abstractNumId w:val="2"/>
  </w:num>
  <w:num w:numId="6">
    <w:abstractNumId w:val="15"/>
  </w:num>
  <w:num w:numId="7">
    <w:abstractNumId w:val="1"/>
  </w:num>
  <w:num w:numId="8">
    <w:abstractNumId w:val="23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19"/>
  </w:num>
  <w:num w:numId="14">
    <w:abstractNumId w:val="7"/>
  </w:num>
  <w:num w:numId="15">
    <w:abstractNumId w:val="9"/>
  </w:num>
  <w:num w:numId="16">
    <w:abstractNumId w:val="14"/>
  </w:num>
  <w:num w:numId="17">
    <w:abstractNumId w:val="18"/>
  </w:num>
  <w:num w:numId="18">
    <w:abstractNumId w:val="13"/>
  </w:num>
  <w:num w:numId="19">
    <w:abstractNumId w:val="17"/>
  </w:num>
  <w:num w:numId="20">
    <w:abstractNumId w:val="11"/>
  </w:num>
  <w:num w:numId="21">
    <w:abstractNumId w:val="5"/>
  </w:num>
  <w:num w:numId="22">
    <w:abstractNumId w:val="22"/>
  </w:num>
  <w:num w:numId="23">
    <w:abstractNumId w:val="21"/>
  </w:num>
  <w:num w:numId="24">
    <w:abstractNumId w:val="24"/>
  </w:num>
  <w:num w:numId="25">
    <w:abstractNumId w:val="6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17673C1A-4FFF-4B61-8EC8-C03C546E048F}"/>
    <w:docVar w:name="dgnword-eventsink" w:val="982424"/>
  </w:docVars>
  <w:rsids>
    <w:rsidRoot w:val="00F00A40"/>
    <w:rsid w:val="00022EDE"/>
    <w:rsid w:val="00040124"/>
    <w:rsid w:val="00044791"/>
    <w:rsid w:val="000B683F"/>
    <w:rsid w:val="000C0263"/>
    <w:rsid w:val="000E4E3E"/>
    <w:rsid w:val="00122829"/>
    <w:rsid w:val="0012541B"/>
    <w:rsid w:val="00145DFC"/>
    <w:rsid w:val="001856FD"/>
    <w:rsid w:val="001A5BD0"/>
    <w:rsid w:val="001A60CF"/>
    <w:rsid w:val="001B57F1"/>
    <w:rsid w:val="001D22E7"/>
    <w:rsid w:val="001F5884"/>
    <w:rsid w:val="00204720"/>
    <w:rsid w:val="00243A7A"/>
    <w:rsid w:val="002618CE"/>
    <w:rsid w:val="00271C98"/>
    <w:rsid w:val="0029530C"/>
    <w:rsid w:val="002B252B"/>
    <w:rsid w:val="002E0BD8"/>
    <w:rsid w:val="002E347A"/>
    <w:rsid w:val="002E4B1F"/>
    <w:rsid w:val="003020D0"/>
    <w:rsid w:val="0033434E"/>
    <w:rsid w:val="00385035"/>
    <w:rsid w:val="003A4CAE"/>
    <w:rsid w:val="003A4F1A"/>
    <w:rsid w:val="003D1208"/>
    <w:rsid w:val="003E572E"/>
    <w:rsid w:val="00413478"/>
    <w:rsid w:val="00442F76"/>
    <w:rsid w:val="00492CE3"/>
    <w:rsid w:val="004A0E52"/>
    <w:rsid w:val="004A53D5"/>
    <w:rsid w:val="004D5350"/>
    <w:rsid w:val="004E4166"/>
    <w:rsid w:val="004F170B"/>
    <w:rsid w:val="0050107E"/>
    <w:rsid w:val="005049D0"/>
    <w:rsid w:val="0051616C"/>
    <w:rsid w:val="00522B3B"/>
    <w:rsid w:val="00527E5E"/>
    <w:rsid w:val="00531DD2"/>
    <w:rsid w:val="00561C6F"/>
    <w:rsid w:val="005970E7"/>
    <w:rsid w:val="005A4D00"/>
    <w:rsid w:val="005A69A3"/>
    <w:rsid w:val="005E43BC"/>
    <w:rsid w:val="005F5105"/>
    <w:rsid w:val="00601CE0"/>
    <w:rsid w:val="006060E5"/>
    <w:rsid w:val="00606D63"/>
    <w:rsid w:val="0061754E"/>
    <w:rsid w:val="0063166F"/>
    <w:rsid w:val="006560F2"/>
    <w:rsid w:val="0067600F"/>
    <w:rsid w:val="00696DD6"/>
    <w:rsid w:val="006A1BBE"/>
    <w:rsid w:val="006A2F78"/>
    <w:rsid w:val="006B6DAE"/>
    <w:rsid w:val="006D7024"/>
    <w:rsid w:val="007251D0"/>
    <w:rsid w:val="00787243"/>
    <w:rsid w:val="007A0D94"/>
    <w:rsid w:val="007D440F"/>
    <w:rsid w:val="007F5AB8"/>
    <w:rsid w:val="008136D0"/>
    <w:rsid w:val="00825138"/>
    <w:rsid w:val="008A0663"/>
    <w:rsid w:val="008A5BC0"/>
    <w:rsid w:val="008E1BD8"/>
    <w:rsid w:val="008E1DED"/>
    <w:rsid w:val="008E6FDC"/>
    <w:rsid w:val="009229C5"/>
    <w:rsid w:val="00945F3B"/>
    <w:rsid w:val="009473FE"/>
    <w:rsid w:val="0097136C"/>
    <w:rsid w:val="00971720"/>
    <w:rsid w:val="009D39FE"/>
    <w:rsid w:val="009F55BE"/>
    <w:rsid w:val="00A10929"/>
    <w:rsid w:val="00A44657"/>
    <w:rsid w:val="00A54374"/>
    <w:rsid w:val="00A726FD"/>
    <w:rsid w:val="00A94632"/>
    <w:rsid w:val="00AA57CB"/>
    <w:rsid w:val="00AB1AF8"/>
    <w:rsid w:val="00AB6787"/>
    <w:rsid w:val="00AB765C"/>
    <w:rsid w:val="00AE3AC9"/>
    <w:rsid w:val="00B4027E"/>
    <w:rsid w:val="00B718DE"/>
    <w:rsid w:val="00B84A47"/>
    <w:rsid w:val="00B864E4"/>
    <w:rsid w:val="00BA17E4"/>
    <w:rsid w:val="00BC02B5"/>
    <w:rsid w:val="00BD11B3"/>
    <w:rsid w:val="00BD7DC4"/>
    <w:rsid w:val="00BF2009"/>
    <w:rsid w:val="00C20BE0"/>
    <w:rsid w:val="00C4546A"/>
    <w:rsid w:val="00C851BD"/>
    <w:rsid w:val="00C97A42"/>
    <w:rsid w:val="00CA2666"/>
    <w:rsid w:val="00CC2D21"/>
    <w:rsid w:val="00D00176"/>
    <w:rsid w:val="00D434F0"/>
    <w:rsid w:val="00D603F1"/>
    <w:rsid w:val="00D853B6"/>
    <w:rsid w:val="00DA0491"/>
    <w:rsid w:val="00DA58ED"/>
    <w:rsid w:val="00E80427"/>
    <w:rsid w:val="00E87A13"/>
    <w:rsid w:val="00EB72CD"/>
    <w:rsid w:val="00EC0EB7"/>
    <w:rsid w:val="00EF2458"/>
    <w:rsid w:val="00EF515B"/>
    <w:rsid w:val="00F00A40"/>
    <w:rsid w:val="00F2619A"/>
    <w:rsid w:val="00F6735F"/>
    <w:rsid w:val="00FD5952"/>
    <w:rsid w:val="00FE11FB"/>
    <w:rsid w:val="00FE3E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49"/>
  </w:style>
  <w:style w:type="paragraph" w:styleId="Heading1">
    <w:name w:val="heading 1"/>
    <w:basedOn w:val="Normal"/>
    <w:next w:val="Normal"/>
    <w:link w:val="Heading1Char"/>
    <w:uiPriority w:val="99"/>
    <w:qFormat/>
    <w:rsid w:val="00F00A40"/>
    <w:pPr>
      <w:keepNext/>
      <w:outlineLvl w:val="0"/>
    </w:pPr>
    <w:rPr>
      <w:rFonts w:ascii="Times New Roman" w:eastAsia="Times New Roman" w:hAnsi="Times New Roman" w:cs="Times New Roman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0A40"/>
    <w:pPr>
      <w:keepNext/>
      <w:tabs>
        <w:tab w:val="num" w:pos="1080"/>
      </w:tabs>
      <w:spacing w:before="240" w:after="60"/>
      <w:ind w:left="72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A4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0A40"/>
    <w:pPr>
      <w:keepNext/>
      <w:tabs>
        <w:tab w:val="num" w:pos="2520"/>
      </w:tabs>
      <w:spacing w:before="240" w:after="60"/>
      <w:ind w:left="21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0A40"/>
    <w:pPr>
      <w:tabs>
        <w:tab w:val="num" w:pos="3240"/>
      </w:tabs>
      <w:spacing w:before="240" w:after="60"/>
      <w:ind w:left="288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0A40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0A40"/>
    <w:pPr>
      <w:tabs>
        <w:tab w:val="num" w:pos="4680"/>
      </w:tabs>
      <w:spacing w:before="240" w:after="60"/>
      <w:ind w:left="432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0A40"/>
    <w:pPr>
      <w:tabs>
        <w:tab w:val="num" w:pos="5400"/>
      </w:tabs>
      <w:spacing w:before="240" w:after="60"/>
      <w:ind w:left="504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0A40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0A40"/>
    <w:rPr>
      <w:rFonts w:ascii="Times New Roman" w:eastAsia="Times New Roman" w:hAnsi="Times New Roman" w:cs="Times New Roman"/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F00A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00A4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F00A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F00A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F00A40"/>
    <w:rPr>
      <w:rFonts w:ascii="Times New Roman" w:eastAsia="Times New Roman" w:hAnsi="Times New Roman" w:cs="Times New Roman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F00A4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9"/>
    <w:rsid w:val="00F00A40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F00A40"/>
    <w:rPr>
      <w:rFonts w:ascii="Arial" w:eastAsia="Times New Roman" w:hAnsi="Arial" w:cs="Arial"/>
      <w:szCs w:val="22"/>
    </w:rPr>
  </w:style>
  <w:style w:type="paragraph" w:styleId="TOC3">
    <w:name w:val="toc 3"/>
    <w:basedOn w:val="Normal"/>
    <w:next w:val="Normal"/>
    <w:uiPriority w:val="99"/>
    <w:rsid w:val="00F00A40"/>
    <w:pPr>
      <w:tabs>
        <w:tab w:val="left" w:leader="dot" w:pos="8280"/>
        <w:tab w:val="right" w:pos="8640"/>
      </w:tabs>
      <w:ind w:left="1440" w:right="720"/>
    </w:pPr>
    <w:rPr>
      <w:rFonts w:ascii="Times" w:eastAsia="Times New Roman" w:hAnsi="Times" w:cs="Times New Roman"/>
      <w:szCs w:val="20"/>
    </w:rPr>
  </w:style>
  <w:style w:type="paragraph" w:styleId="TOC2">
    <w:name w:val="toc 2"/>
    <w:basedOn w:val="Normal"/>
    <w:next w:val="Normal"/>
    <w:uiPriority w:val="99"/>
    <w:rsid w:val="00F00A40"/>
    <w:pPr>
      <w:tabs>
        <w:tab w:val="left" w:leader="dot" w:pos="8280"/>
        <w:tab w:val="right" w:pos="8640"/>
      </w:tabs>
      <w:ind w:left="720" w:right="720"/>
    </w:pPr>
    <w:rPr>
      <w:rFonts w:ascii="Times" w:eastAsia="Times New Roman" w:hAnsi="Times" w:cs="Times New Roman"/>
      <w:szCs w:val="20"/>
    </w:rPr>
  </w:style>
  <w:style w:type="paragraph" w:styleId="TOC1">
    <w:name w:val="toc 1"/>
    <w:basedOn w:val="Normal"/>
    <w:next w:val="Normal"/>
    <w:uiPriority w:val="99"/>
    <w:rsid w:val="00F00A40"/>
    <w:pPr>
      <w:tabs>
        <w:tab w:val="left" w:leader="dot" w:pos="8280"/>
        <w:tab w:val="right" w:pos="8640"/>
      </w:tabs>
      <w:ind w:right="720"/>
    </w:pPr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F00A40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F00A40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rsid w:val="00F00A40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00A40"/>
    <w:rPr>
      <w:rFonts w:ascii="Times" w:eastAsia="Times New Roman" w:hAnsi="Times" w:cs="Times New Roman"/>
      <w:szCs w:val="20"/>
    </w:rPr>
  </w:style>
  <w:style w:type="character" w:styleId="FootnoteReference">
    <w:name w:val="footnote reference"/>
    <w:basedOn w:val="DefaultParagraphFont"/>
    <w:uiPriority w:val="99"/>
    <w:rsid w:val="00F00A40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F00A40"/>
    <w:rPr>
      <w:rFonts w:ascii="Times" w:eastAsia="Times New Roman" w:hAnsi="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A40"/>
    <w:rPr>
      <w:rFonts w:ascii="Times" w:eastAsia="Times New Roman" w:hAnsi="Times" w:cs="Times New Roman"/>
      <w:sz w:val="20"/>
      <w:szCs w:val="20"/>
    </w:rPr>
  </w:style>
  <w:style w:type="paragraph" w:customStyle="1" w:styleId="PostScript">
    <w:name w:val="PostScript"/>
    <w:basedOn w:val="Normal"/>
    <w:next w:val="Normal"/>
    <w:rsid w:val="00F00A40"/>
    <w:rPr>
      <w:rFonts w:ascii="Times" w:eastAsia="Times New Roman" w:hAnsi="Times" w:cs="Times New Roman"/>
      <w:b/>
      <w:vanish/>
      <w:sz w:val="20"/>
      <w:szCs w:val="20"/>
    </w:rPr>
  </w:style>
  <w:style w:type="character" w:customStyle="1" w:styleId="EmailStyle35">
    <w:name w:val="EmailStyle35"/>
    <w:basedOn w:val="DefaultParagraphFont"/>
    <w:rsid w:val="00F00A40"/>
    <w:rPr>
      <w:rFonts w:ascii="Arial" w:hAnsi="Arial" w:cs="Arial"/>
      <w:color w:val="000000"/>
      <w:sz w:val="20"/>
    </w:rPr>
  </w:style>
  <w:style w:type="character" w:styleId="PageNumber">
    <w:name w:val="page number"/>
    <w:basedOn w:val="DefaultParagraphFont"/>
    <w:uiPriority w:val="99"/>
    <w:rsid w:val="00F00A40"/>
  </w:style>
  <w:style w:type="paragraph" w:styleId="BalloonText">
    <w:name w:val="Balloon Text"/>
    <w:basedOn w:val="Normal"/>
    <w:link w:val="BalloonTextChar"/>
    <w:semiHidden/>
    <w:rsid w:val="00F00A4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0A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0A40"/>
    <w:rPr>
      <w:rFonts w:cs="Times New Roman"/>
      <w:color w:val="000099"/>
      <w:u w:val="none"/>
      <w:effect w:val="none"/>
    </w:rPr>
  </w:style>
  <w:style w:type="character" w:customStyle="1" w:styleId="ms-rtecustom-listbulletaboutadvocacy1">
    <w:name w:val="ms-rtecustom-listbulletaboutadvocacy1"/>
    <w:basedOn w:val="DefaultParagraphFont"/>
    <w:uiPriority w:val="99"/>
    <w:rsid w:val="00F00A4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00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0A4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F00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00A40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0A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00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A4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edium-font">
    <w:name w:val="medium-font"/>
    <w:basedOn w:val="DefaultParagraphFont"/>
    <w:rsid w:val="00F00A40"/>
    <w:rPr>
      <w:rFonts w:cs="Times New Roman"/>
    </w:rPr>
  </w:style>
  <w:style w:type="table" w:styleId="TableGrid">
    <w:name w:val="Table Grid"/>
    <w:basedOn w:val="TableNormal"/>
    <w:rsid w:val="00F00A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00A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00A4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00A40"/>
    <w:rPr>
      <w:rFonts w:cs="Times New Roman"/>
      <w:i/>
      <w:iCs/>
    </w:rPr>
  </w:style>
  <w:style w:type="character" w:customStyle="1" w:styleId="ms-rtecustom-articleheaderadvocacy1">
    <w:name w:val="ms-rtecustom-articleheaderadvocacy1"/>
    <w:basedOn w:val="DefaultParagraphFont"/>
    <w:uiPriority w:val="99"/>
    <w:rsid w:val="00F00A40"/>
    <w:rPr>
      <w:rFonts w:ascii="Verdana" w:hAnsi="Verdana" w:cs="Times New Roman"/>
      <w:b/>
      <w:bCs/>
      <w:color w:val="41569E"/>
      <w:sz w:val="24"/>
      <w:szCs w:val="24"/>
    </w:rPr>
  </w:style>
  <w:style w:type="paragraph" w:styleId="ListParagraph">
    <w:name w:val="List Paragraph"/>
    <w:basedOn w:val="Normal"/>
    <w:uiPriority w:val="99"/>
    <w:qFormat/>
    <w:rsid w:val="00F00A40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paragraph" w:styleId="BodyTextIndent">
    <w:name w:val="Body Text Indent"/>
    <w:basedOn w:val="Normal"/>
    <w:link w:val="BodyTextIndentChar"/>
    <w:uiPriority w:val="99"/>
    <w:rsid w:val="00F00A40"/>
    <w:pPr>
      <w:spacing w:after="120"/>
      <w:ind w:left="360"/>
    </w:pPr>
    <w:rPr>
      <w:rFonts w:ascii="Times New Roman" w:eastAsia="SimSu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0A40"/>
    <w:rPr>
      <w:rFonts w:ascii="Times New Roman" w:eastAsia="SimSun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F00A40"/>
    <w:pPr>
      <w:ind w:left="2880" w:hanging="720"/>
    </w:pPr>
    <w:rPr>
      <w:rFonts w:ascii="Times New Roman" w:eastAsia="SimSun" w:hAnsi="Times New Roman" w:cs="Times New Roman"/>
    </w:rPr>
  </w:style>
  <w:style w:type="paragraph" w:customStyle="1" w:styleId="Bulleted">
    <w:name w:val="Bulleted"/>
    <w:basedOn w:val="Normal"/>
    <w:uiPriority w:val="99"/>
    <w:rsid w:val="00F00A40"/>
    <w:pPr>
      <w:numPr>
        <w:numId w:val="14"/>
      </w:numPr>
      <w:spacing w:after="240"/>
    </w:pPr>
    <w:rPr>
      <w:rFonts w:ascii="Times New Roman" w:eastAsia="SimSu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F00A40"/>
    <w:pPr>
      <w:jc w:val="center"/>
    </w:pPr>
    <w:rPr>
      <w:rFonts w:ascii="Times New Roman" w:eastAsia="SimSun" w:hAnsi="Times New Roman" w:cs="Times New Roman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F00A40"/>
    <w:rPr>
      <w:rFonts w:ascii="Times New Roman" w:eastAsia="SimSun" w:hAnsi="Times New Roman" w:cs="Times New Roman"/>
      <w:szCs w:val="20"/>
      <w:u w:val="single"/>
    </w:rPr>
  </w:style>
  <w:style w:type="paragraph" w:styleId="PlainText">
    <w:name w:val="Plain Text"/>
    <w:basedOn w:val="Normal"/>
    <w:link w:val="PlainTextChar"/>
    <w:uiPriority w:val="99"/>
    <w:rsid w:val="00F00A40"/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00A40"/>
    <w:rPr>
      <w:rFonts w:ascii="Courier New" w:eastAsia="SimSun" w:hAnsi="Courier New" w:cs="Courier New"/>
      <w:sz w:val="20"/>
      <w:szCs w:val="20"/>
    </w:rPr>
  </w:style>
  <w:style w:type="paragraph" w:styleId="List2">
    <w:name w:val="List 2"/>
    <w:basedOn w:val="Normal"/>
    <w:uiPriority w:val="99"/>
    <w:rsid w:val="00F00A40"/>
    <w:pPr>
      <w:ind w:left="720" w:hanging="360"/>
    </w:pPr>
    <w:rPr>
      <w:rFonts w:ascii="Times New Roman" w:eastAsia="SimSun" w:hAnsi="Times New Roman" w:cs="Times New Roman"/>
    </w:rPr>
  </w:style>
  <w:style w:type="paragraph" w:styleId="List3">
    <w:name w:val="List 3"/>
    <w:basedOn w:val="Normal"/>
    <w:uiPriority w:val="99"/>
    <w:rsid w:val="00F00A40"/>
    <w:pPr>
      <w:ind w:left="1080" w:hanging="360"/>
    </w:pPr>
    <w:rPr>
      <w:rFonts w:ascii="Times New Roman" w:eastAsia="SimSu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F00A40"/>
    <w:pPr>
      <w:shd w:val="clear" w:color="auto" w:fill="000080"/>
    </w:pPr>
    <w:rPr>
      <w:rFonts w:ascii="Tahoma" w:eastAsia="SimSun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00A40"/>
    <w:rPr>
      <w:rFonts w:ascii="Tahoma" w:eastAsia="SimSun" w:hAnsi="Tahoma" w:cs="Tahoma"/>
      <w:shd w:val="clear" w:color="auto" w:fill="000080"/>
    </w:rPr>
  </w:style>
  <w:style w:type="paragraph" w:styleId="ListBullet">
    <w:name w:val="List Bullet"/>
    <w:basedOn w:val="Normal"/>
    <w:autoRedefine/>
    <w:uiPriority w:val="99"/>
    <w:rsid w:val="00F00A40"/>
    <w:rPr>
      <w:rFonts w:ascii="Times New Roman" w:eastAsia="SimSun" w:hAnsi="Times New Roman" w:cs="Times New Roman"/>
    </w:rPr>
  </w:style>
  <w:style w:type="paragraph" w:customStyle="1" w:styleId="LinespacingDouble">
    <w:name w:val="Line spacing:  Double"/>
    <w:basedOn w:val="Normal"/>
    <w:uiPriority w:val="99"/>
    <w:rsid w:val="00F00A40"/>
    <w:rPr>
      <w:rFonts w:ascii="Times New Roman" w:eastAsia="SimSun" w:hAnsi="Times New Roman" w:cs="Times New Roman"/>
      <w:szCs w:val="20"/>
    </w:rPr>
  </w:style>
  <w:style w:type="paragraph" w:customStyle="1" w:styleId="StyleLinespacingDouble">
    <w:name w:val="Style Line spacing:  Double"/>
    <w:basedOn w:val="Normal"/>
    <w:uiPriority w:val="99"/>
    <w:rsid w:val="00F00A40"/>
    <w:rPr>
      <w:rFonts w:ascii="Times New Roman" w:eastAsia="SimSu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rsid w:val="00F00A40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0A40"/>
    <w:rPr>
      <w:rFonts w:ascii="Times New Roman" w:eastAsia="SimSu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F00A40"/>
    <w:pPr>
      <w:spacing w:after="120"/>
      <w:ind w:left="360"/>
    </w:pPr>
    <w:rPr>
      <w:rFonts w:ascii="Times New Roman" w:eastAsia="SimSu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0A40"/>
    <w:rPr>
      <w:rFonts w:ascii="Times New Roman" w:eastAsia="SimSun" w:hAnsi="Times New Roman" w:cs="Times New Roman"/>
    </w:rPr>
  </w:style>
  <w:style w:type="character" w:customStyle="1" w:styleId="goohl0">
    <w:name w:val="goohl0"/>
    <w:basedOn w:val="DefaultParagraphFont"/>
    <w:uiPriority w:val="99"/>
    <w:rsid w:val="00F00A40"/>
    <w:rPr>
      <w:rFonts w:cs="Times New Roman"/>
    </w:rPr>
  </w:style>
  <w:style w:type="character" w:customStyle="1" w:styleId="goohl1">
    <w:name w:val="goohl1"/>
    <w:basedOn w:val="DefaultParagraphFont"/>
    <w:uiPriority w:val="99"/>
    <w:rsid w:val="00F00A40"/>
    <w:rPr>
      <w:rFonts w:cs="Times New Roman"/>
    </w:rPr>
  </w:style>
  <w:style w:type="character" w:customStyle="1" w:styleId="goohl2">
    <w:name w:val="goohl2"/>
    <w:basedOn w:val="DefaultParagraphFont"/>
    <w:uiPriority w:val="99"/>
    <w:rsid w:val="00F00A40"/>
    <w:rPr>
      <w:rFonts w:cs="Times New Roman"/>
    </w:rPr>
  </w:style>
  <w:style w:type="paragraph" w:customStyle="1" w:styleId="MediumList2-Accent21">
    <w:name w:val="Medium List 2 - Accent 21"/>
    <w:hidden/>
    <w:uiPriority w:val="99"/>
    <w:semiHidden/>
    <w:rsid w:val="00F00A40"/>
    <w:rPr>
      <w:rFonts w:ascii="Times New Roman" w:eastAsia="SimSun" w:hAnsi="Times New Roman" w:cs="Times New Roman"/>
    </w:rPr>
  </w:style>
  <w:style w:type="paragraph" w:customStyle="1" w:styleId="HTMLBody">
    <w:name w:val="HTML Body"/>
    <w:uiPriority w:val="99"/>
    <w:rsid w:val="00F00A40"/>
    <w:pPr>
      <w:autoSpaceDE w:val="0"/>
      <w:autoSpaceDN w:val="0"/>
      <w:adjustRightInd w:val="0"/>
      <w:spacing w:before="240" w:after="240"/>
      <w:ind w:left="2160" w:hanging="720"/>
    </w:pPr>
    <w:rPr>
      <w:rFonts w:ascii="Arial" w:eastAsia="SimSun" w:hAnsi="Arial" w:cs="Times New Roman"/>
      <w:sz w:val="20"/>
      <w:szCs w:val="20"/>
    </w:rPr>
  </w:style>
  <w:style w:type="character" w:customStyle="1" w:styleId="zzmpTrailerItem">
    <w:name w:val="zzmpTrailerItem"/>
    <w:basedOn w:val="DefaultParagraphFont"/>
    <w:uiPriority w:val="99"/>
    <w:rsid w:val="00F00A40"/>
    <w:rPr>
      <w:rFonts w:ascii="Times New Roman" w:hAnsi="Times New Roman" w:cs="Times New Roman"/>
      <w:color w:val="auto"/>
      <w:sz w:val="16"/>
      <w:u w:val="none"/>
      <w:effect w:val="none"/>
      <w:vertAlign w:val="baseline"/>
    </w:rPr>
  </w:style>
  <w:style w:type="paragraph" w:styleId="List">
    <w:name w:val="List"/>
    <w:basedOn w:val="Normal"/>
    <w:uiPriority w:val="99"/>
    <w:rsid w:val="00F00A40"/>
    <w:pPr>
      <w:ind w:left="360" w:hanging="360"/>
    </w:pPr>
    <w:rPr>
      <w:rFonts w:ascii="Times New Roman" w:eastAsia="SimSun" w:hAnsi="Times New Roman" w:cs="Times New Roman"/>
    </w:rPr>
  </w:style>
  <w:style w:type="paragraph" w:styleId="ListContinue">
    <w:name w:val="List Continue"/>
    <w:basedOn w:val="Normal"/>
    <w:uiPriority w:val="99"/>
    <w:rsid w:val="00F00A40"/>
    <w:pPr>
      <w:spacing w:after="120"/>
      <w:ind w:left="360"/>
    </w:pPr>
    <w:rPr>
      <w:rFonts w:ascii="Times New Roman" w:eastAsia="SimSun" w:hAnsi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F00A40"/>
    <w:pPr>
      <w:widowControl/>
      <w:autoSpaceDE/>
      <w:autoSpaceDN/>
      <w:adjustRightInd/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00A40"/>
    <w:rPr>
      <w:rFonts w:ascii="Times New Roman" w:eastAsia="SimSu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00A4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00A40"/>
    <w:rPr>
      <w:rFonts w:ascii="Times New Roman" w:eastAsia="SimSun" w:hAnsi="Times New Roman" w:cs="Times New Roman"/>
    </w:rPr>
  </w:style>
  <w:style w:type="character" w:styleId="HTMLTypewriter">
    <w:name w:val="HTML Typewriter"/>
    <w:basedOn w:val="DefaultParagraphFont"/>
    <w:uiPriority w:val="99"/>
    <w:rsid w:val="00F00A40"/>
    <w:rPr>
      <w:rFonts w:ascii="Courier New" w:eastAsia="SimSun" w:hAnsi="Courier New" w:cs="Courier New"/>
      <w:sz w:val="24"/>
      <w:szCs w:val="24"/>
    </w:rPr>
  </w:style>
  <w:style w:type="paragraph" w:customStyle="1" w:styleId="BodyTextContinued">
    <w:name w:val="Body Text Continued"/>
    <w:aliases w:val="btc"/>
    <w:basedOn w:val="BodyText"/>
    <w:next w:val="BodyText"/>
    <w:uiPriority w:val="99"/>
    <w:rsid w:val="00F00A40"/>
    <w:pPr>
      <w:widowControl/>
      <w:autoSpaceDE/>
      <w:autoSpaceDN/>
      <w:adjustRightInd/>
      <w:spacing w:line="480" w:lineRule="exact"/>
    </w:pPr>
    <w:rPr>
      <w:szCs w:val="26"/>
    </w:rPr>
  </w:style>
  <w:style w:type="paragraph" w:customStyle="1" w:styleId="Quote1">
    <w:name w:val="Quote1"/>
    <w:aliases w:val="q"/>
    <w:basedOn w:val="Normal"/>
    <w:next w:val="BodyTextContinued"/>
    <w:uiPriority w:val="99"/>
    <w:rsid w:val="00F00A40"/>
    <w:pPr>
      <w:widowControl w:val="0"/>
      <w:spacing w:before="240" w:after="240" w:line="240" w:lineRule="exact"/>
      <w:ind w:left="1440" w:right="1440"/>
    </w:pPr>
    <w:rPr>
      <w:rFonts w:ascii="Times New Roman" w:eastAsia="SimSun" w:hAnsi="Times New Roman" w:cs="Times New Roman"/>
    </w:rPr>
  </w:style>
  <w:style w:type="paragraph" w:customStyle="1" w:styleId="Pleading1L1">
    <w:name w:val="Pleading1_L1"/>
    <w:basedOn w:val="Normal"/>
    <w:next w:val="BodyText"/>
    <w:uiPriority w:val="99"/>
    <w:rsid w:val="00F00A40"/>
    <w:pPr>
      <w:keepNext/>
      <w:keepLines/>
      <w:widowControl w:val="0"/>
      <w:numPr>
        <w:numId w:val="16"/>
      </w:numPr>
      <w:spacing w:line="480" w:lineRule="exact"/>
      <w:outlineLvl w:val="0"/>
    </w:pPr>
    <w:rPr>
      <w:rFonts w:ascii="Times New Roman" w:eastAsia="SimSun" w:hAnsi="Times New Roman" w:cs="Times New Roman"/>
      <w:b/>
      <w:caps/>
      <w:u w:val="single"/>
    </w:rPr>
  </w:style>
  <w:style w:type="paragraph" w:customStyle="1" w:styleId="Pleading1L2">
    <w:name w:val="Pleading1_L2"/>
    <w:basedOn w:val="Pleading1L1"/>
    <w:next w:val="BodyText"/>
    <w:uiPriority w:val="99"/>
    <w:rsid w:val="00F00A40"/>
    <w:pPr>
      <w:numPr>
        <w:ilvl w:val="1"/>
      </w:numPr>
      <w:tabs>
        <w:tab w:val="num" w:pos="2160"/>
      </w:tabs>
      <w:spacing w:before="240" w:after="120" w:line="240" w:lineRule="exact"/>
      <w:ind w:hanging="360"/>
      <w:outlineLvl w:val="1"/>
    </w:pPr>
    <w:rPr>
      <w:caps w:val="0"/>
    </w:rPr>
  </w:style>
  <w:style w:type="paragraph" w:customStyle="1" w:styleId="Pleading1L3">
    <w:name w:val="Pleading1_L3"/>
    <w:basedOn w:val="Pleading1L2"/>
    <w:next w:val="BodyText"/>
    <w:uiPriority w:val="99"/>
    <w:rsid w:val="00F00A40"/>
    <w:pPr>
      <w:numPr>
        <w:ilvl w:val="2"/>
      </w:numPr>
      <w:tabs>
        <w:tab w:val="clear" w:pos="2160"/>
        <w:tab w:val="num" w:pos="2880"/>
      </w:tabs>
      <w:spacing w:before="120"/>
      <w:ind w:hanging="180"/>
      <w:outlineLvl w:val="2"/>
    </w:pPr>
  </w:style>
  <w:style w:type="paragraph" w:customStyle="1" w:styleId="Pleading1L4">
    <w:name w:val="Pleading1_L4"/>
    <w:basedOn w:val="Pleading1L3"/>
    <w:next w:val="BodyText"/>
    <w:uiPriority w:val="99"/>
    <w:rsid w:val="00F00A40"/>
    <w:pPr>
      <w:numPr>
        <w:ilvl w:val="3"/>
      </w:numPr>
      <w:tabs>
        <w:tab w:val="clear" w:pos="2880"/>
        <w:tab w:val="num" w:pos="3600"/>
      </w:tabs>
      <w:spacing w:before="0" w:after="0" w:line="240" w:lineRule="auto"/>
      <w:ind w:hanging="360"/>
      <w:outlineLvl w:val="3"/>
    </w:pPr>
  </w:style>
  <w:style w:type="paragraph" w:customStyle="1" w:styleId="Pleading1L5">
    <w:name w:val="Pleading1_L5"/>
    <w:basedOn w:val="Pleading1L4"/>
    <w:next w:val="BodyText"/>
    <w:uiPriority w:val="99"/>
    <w:rsid w:val="00F00A40"/>
    <w:pPr>
      <w:numPr>
        <w:ilvl w:val="4"/>
      </w:numPr>
      <w:tabs>
        <w:tab w:val="clear" w:pos="3600"/>
        <w:tab w:val="num" w:pos="4320"/>
      </w:tabs>
      <w:ind w:hanging="360"/>
      <w:outlineLvl w:val="4"/>
    </w:pPr>
    <w:rPr>
      <w:b w:val="0"/>
      <w:u w:val="none"/>
    </w:rPr>
  </w:style>
  <w:style w:type="paragraph" w:customStyle="1" w:styleId="Pleading1L6">
    <w:name w:val="Pleading1_L6"/>
    <w:basedOn w:val="Pleading1L5"/>
    <w:next w:val="BodyText"/>
    <w:uiPriority w:val="99"/>
    <w:rsid w:val="00F00A40"/>
    <w:pPr>
      <w:numPr>
        <w:ilvl w:val="5"/>
      </w:numPr>
      <w:tabs>
        <w:tab w:val="clear" w:pos="4320"/>
        <w:tab w:val="num" w:pos="5040"/>
      </w:tabs>
      <w:ind w:hanging="180"/>
      <w:outlineLvl w:val="5"/>
    </w:pPr>
  </w:style>
  <w:style w:type="paragraph" w:customStyle="1" w:styleId="Pleading1L7">
    <w:name w:val="Pleading1_L7"/>
    <w:basedOn w:val="Pleading1L6"/>
    <w:next w:val="BodyText"/>
    <w:uiPriority w:val="99"/>
    <w:rsid w:val="00F00A40"/>
    <w:pPr>
      <w:numPr>
        <w:ilvl w:val="6"/>
      </w:numPr>
      <w:tabs>
        <w:tab w:val="clear" w:pos="5040"/>
        <w:tab w:val="num" w:pos="5760"/>
      </w:tabs>
      <w:outlineLvl w:val="6"/>
    </w:pPr>
  </w:style>
  <w:style w:type="paragraph" w:customStyle="1" w:styleId="Pleading1L8">
    <w:name w:val="Pleading1_L8"/>
    <w:basedOn w:val="Pleading1L7"/>
    <w:next w:val="BodyText"/>
    <w:uiPriority w:val="99"/>
    <w:rsid w:val="00F00A40"/>
    <w:pPr>
      <w:numPr>
        <w:ilvl w:val="7"/>
      </w:numPr>
      <w:tabs>
        <w:tab w:val="clear" w:pos="5760"/>
        <w:tab w:val="num" w:pos="6480"/>
      </w:tabs>
      <w:outlineLvl w:val="7"/>
    </w:pPr>
  </w:style>
  <w:style w:type="paragraph" w:customStyle="1" w:styleId="Pleading1L9">
    <w:name w:val="Pleading1_L9"/>
    <w:basedOn w:val="Pleading1L8"/>
    <w:next w:val="BodyText"/>
    <w:uiPriority w:val="99"/>
    <w:rsid w:val="00F00A40"/>
    <w:pPr>
      <w:numPr>
        <w:ilvl w:val="8"/>
      </w:numPr>
      <w:tabs>
        <w:tab w:val="clear" w:pos="6480"/>
        <w:tab w:val="num" w:pos="7200"/>
      </w:tabs>
      <w:outlineLvl w:val="8"/>
    </w:pPr>
  </w:style>
  <w:style w:type="paragraph" w:customStyle="1" w:styleId="TOCHeading1">
    <w:name w:val="TOC Heading1"/>
    <w:basedOn w:val="Heading1"/>
    <w:next w:val="Normal"/>
    <w:uiPriority w:val="99"/>
    <w:rsid w:val="00F00A40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character" w:customStyle="1" w:styleId="eudoraheader">
    <w:name w:val="eudoraheader"/>
    <w:basedOn w:val="DefaultParagraphFont"/>
    <w:uiPriority w:val="99"/>
    <w:rsid w:val="00F00A40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00A40"/>
    <w:rPr>
      <w:rFonts w:ascii="Times New Roman" w:eastAsia="SimSu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0A40"/>
    <w:rPr>
      <w:rFonts w:ascii="Times New Roman" w:eastAsia="SimSu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F00A40"/>
    <w:rPr>
      <w:rFonts w:cs="Times New Roman"/>
      <w:vertAlign w:val="superscript"/>
    </w:rPr>
  </w:style>
  <w:style w:type="paragraph" w:customStyle="1" w:styleId="Numberedparagraph">
    <w:name w:val="Numbered paragraph"/>
    <w:basedOn w:val="Normal"/>
    <w:link w:val="NumberedparagraphChar"/>
    <w:uiPriority w:val="99"/>
    <w:rsid w:val="00F00A40"/>
    <w:pPr>
      <w:numPr>
        <w:numId w:val="13"/>
      </w:numPr>
      <w:tabs>
        <w:tab w:val="left" w:pos="1440"/>
      </w:tabs>
      <w:ind w:left="0" w:firstLine="720"/>
    </w:pPr>
    <w:rPr>
      <w:rFonts w:ascii="Times New Roman" w:eastAsia="SimSun" w:hAnsi="Times New Roman" w:cs="Times New Roman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locked/>
    <w:rsid w:val="00F00A40"/>
    <w:rPr>
      <w:rFonts w:ascii="Times New Roman" w:eastAsia="SimSun" w:hAnsi="Times New Roman" w:cs="Times New Roman"/>
    </w:rPr>
  </w:style>
  <w:style w:type="paragraph" w:customStyle="1" w:styleId="OutlineL1">
    <w:name w:val="Outline_L1"/>
    <w:basedOn w:val="Normal"/>
    <w:uiPriority w:val="99"/>
    <w:rsid w:val="00F00A40"/>
    <w:pPr>
      <w:numPr>
        <w:numId w:val="17"/>
      </w:numPr>
      <w:spacing w:after="240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OutlineL2">
    <w:name w:val="Outline_L2"/>
    <w:basedOn w:val="OutlineL1"/>
    <w:uiPriority w:val="99"/>
    <w:rsid w:val="00F00A40"/>
    <w:pPr>
      <w:numPr>
        <w:ilvl w:val="1"/>
      </w:numPr>
      <w:ind w:left="1440"/>
      <w:outlineLvl w:val="1"/>
    </w:pPr>
  </w:style>
  <w:style w:type="paragraph" w:customStyle="1" w:styleId="OutlineL3">
    <w:name w:val="Outline_L3"/>
    <w:basedOn w:val="OutlineL2"/>
    <w:uiPriority w:val="99"/>
    <w:rsid w:val="00F00A40"/>
    <w:pPr>
      <w:numPr>
        <w:ilvl w:val="2"/>
      </w:numPr>
      <w:tabs>
        <w:tab w:val="num" w:pos="1440"/>
      </w:tabs>
      <w:spacing w:after="0" w:line="480" w:lineRule="exact"/>
      <w:ind w:left="2160" w:hanging="720"/>
      <w:outlineLvl w:val="2"/>
    </w:pPr>
    <w:rPr>
      <w:szCs w:val="24"/>
    </w:rPr>
  </w:style>
  <w:style w:type="paragraph" w:customStyle="1" w:styleId="OutlineL4">
    <w:name w:val="Outline_L4"/>
    <w:basedOn w:val="OutlineL3"/>
    <w:uiPriority w:val="99"/>
    <w:rsid w:val="00F00A40"/>
    <w:pPr>
      <w:numPr>
        <w:ilvl w:val="3"/>
      </w:numPr>
      <w:tabs>
        <w:tab w:val="num" w:pos="2160"/>
      </w:tabs>
      <w:ind w:left="2880"/>
      <w:outlineLvl w:val="3"/>
    </w:pPr>
  </w:style>
  <w:style w:type="paragraph" w:customStyle="1" w:styleId="OutlineL5">
    <w:name w:val="Outline_L5"/>
    <w:basedOn w:val="OutlineL4"/>
    <w:uiPriority w:val="99"/>
    <w:rsid w:val="00F00A40"/>
    <w:pPr>
      <w:numPr>
        <w:ilvl w:val="4"/>
      </w:numPr>
      <w:tabs>
        <w:tab w:val="num" w:pos="2880"/>
      </w:tabs>
      <w:ind w:left="3600"/>
      <w:outlineLvl w:val="4"/>
    </w:pPr>
  </w:style>
  <w:style w:type="paragraph" w:customStyle="1" w:styleId="OutlineL6">
    <w:name w:val="Outline_L6"/>
    <w:basedOn w:val="OutlineL5"/>
    <w:uiPriority w:val="99"/>
    <w:rsid w:val="00F00A40"/>
    <w:pPr>
      <w:numPr>
        <w:ilvl w:val="5"/>
      </w:numPr>
      <w:tabs>
        <w:tab w:val="num" w:pos="3600"/>
      </w:tabs>
      <w:ind w:left="4320"/>
      <w:outlineLvl w:val="5"/>
    </w:pPr>
  </w:style>
  <w:style w:type="paragraph" w:customStyle="1" w:styleId="OutlineL7">
    <w:name w:val="Outline_L7"/>
    <w:basedOn w:val="OutlineL6"/>
    <w:uiPriority w:val="99"/>
    <w:rsid w:val="00F00A40"/>
    <w:pPr>
      <w:numPr>
        <w:ilvl w:val="6"/>
      </w:numPr>
      <w:tabs>
        <w:tab w:val="num" w:pos="4320"/>
      </w:tabs>
      <w:ind w:left="5040"/>
      <w:outlineLvl w:val="6"/>
    </w:pPr>
  </w:style>
  <w:style w:type="paragraph" w:customStyle="1" w:styleId="OutlineL8">
    <w:name w:val="Outline_L8"/>
    <w:basedOn w:val="OutlineL7"/>
    <w:uiPriority w:val="99"/>
    <w:rsid w:val="00F00A40"/>
    <w:pPr>
      <w:numPr>
        <w:ilvl w:val="7"/>
      </w:numPr>
      <w:tabs>
        <w:tab w:val="num" w:pos="5040"/>
      </w:tabs>
      <w:ind w:left="5760"/>
      <w:outlineLvl w:val="7"/>
    </w:pPr>
  </w:style>
  <w:style w:type="paragraph" w:customStyle="1" w:styleId="OutlineL9">
    <w:name w:val="Outline_L9"/>
    <w:basedOn w:val="OutlineL8"/>
    <w:uiPriority w:val="99"/>
    <w:rsid w:val="00F00A40"/>
    <w:pPr>
      <w:numPr>
        <w:ilvl w:val="8"/>
      </w:numPr>
      <w:tabs>
        <w:tab w:val="num" w:pos="5760"/>
      </w:tabs>
      <w:ind w:left="6480"/>
      <w:outlineLvl w:val="8"/>
    </w:pPr>
  </w:style>
  <w:style w:type="paragraph" w:customStyle="1" w:styleId="MediumGrid1-Accent21">
    <w:name w:val="Medium Grid 1 - Accent 21"/>
    <w:basedOn w:val="Normal"/>
    <w:uiPriority w:val="99"/>
    <w:rsid w:val="00F00A40"/>
    <w:pPr>
      <w:numPr>
        <w:numId w:val="18"/>
      </w:numPr>
      <w:spacing w:after="240"/>
    </w:pPr>
    <w:rPr>
      <w:rFonts w:ascii="Times New Roman" w:eastAsia="SimSun" w:hAnsi="Times New Roman" w:cs="Times New Roman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rsid w:val="00F00A40"/>
    <w:pPr>
      <w:spacing w:after="240"/>
      <w:ind w:left="720" w:right="720"/>
    </w:pPr>
    <w:rPr>
      <w:rFonts w:ascii="Times New Roman" w:eastAsia="SimSun" w:hAnsi="Times New Roman" w:cs="Times New Roman"/>
      <w:iCs/>
      <w:color w:val="000000"/>
    </w:rPr>
  </w:style>
  <w:style w:type="character" w:customStyle="1" w:styleId="MediumGrid2-Accent2Char">
    <w:name w:val="Medium Grid 2 - Accent 2 Char"/>
    <w:basedOn w:val="DefaultParagraphFont"/>
    <w:link w:val="MediumGrid2-Accent21"/>
    <w:uiPriority w:val="99"/>
    <w:locked/>
    <w:rsid w:val="00F00A40"/>
    <w:rPr>
      <w:rFonts w:ascii="Times New Roman" w:eastAsia="SimSun" w:hAnsi="Times New Roman" w:cs="Times New Roman"/>
      <w:iCs/>
      <w:color w:val="000000"/>
    </w:rPr>
  </w:style>
  <w:style w:type="paragraph" w:customStyle="1" w:styleId="Bulletedlist">
    <w:name w:val="Bulleted list"/>
    <w:basedOn w:val="MediumGrid1-Accent21"/>
    <w:uiPriority w:val="99"/>
    <w:rsid w:val="00F00A40"/>
    <w:pPr>
      <w:numPr>
        <w:numId w:val="19"/>
      </w:numPr>
      <w:ind w:left="1080"/>
    </w:pPr>
  </w:style>
  <w:style w:type="paragraph" w:customStyle="1" w:styleId="ColorfulGrid-Accent11">
    <w:name w:val="Colorful Grid - Accent 11"/>
    <w:basedOn w:val="Normal"/>
    <w:next w:val="Normal"/>
    <w:link w:val="ColorfulGrid-Accent1Char1"/>
    <w:uiPriority w:val="99"/>
    <w:rsid w:val="00F00A40"/>
    <w:pPr>
      <w:spacing w:after="240"/>
      <w:ind w:left="720" w:right="720"/>
    </w:pPr>
    <w:rPr>
      <w:rFonts w:ascii="Times New Roman" w:eastAsia="SimSun" w:hAnsi="Times New Roman" w:cs="Times New Roman"/>
      <w:iCs/>
      <w:color w:val="000000"/>
    </w:rPr>
  </w:style>
  <w:style w:type="character" w:customStyle="1" w:styleId="ColorfulGrid-Accent1Char1">
    <w:name w:val="Colorful Grid - Accent 1 Char1"/>
    <w:basedOn w:val="DefaultParagraphFont"/>
    <w:link w:val="ColorfulGrid-Accent11"/>
    <w:uiPriority w:val="99"/>
    <w:locked/>
    <w:rsid w:val="00F00A40"/>
    <w:rPr>
      <w:rFonts w:ascii="Times New Roman" w:eastAsia="SimSun" w:hAnsi="Times New Roman" w:cs="Times New Roman"/>
      <w:iCs/>
      <w:color w:val="000000"/>
    </w:rPr>
  </w:style>
  <w:style w:type="paragraph" w:customStyle="1" w:styleId="ColorfulShading-Accent11">
    <w:name w:val="Colorful Shading - Accent 11"/>
    <w:hidden/>
    <w:uiPriority w:val="99"/>
    <w:semiHidden/>
    <w:rsid w:val="00F00A40"/>
    <w:rPr>
      <w:rFonts w:ascii="Times New Roman" w:eastAsia="SimSun" w:hAnsi="Times New Roman" w:cs="Times New Roman"/>
    </w:rPr>
  </w:style>
  <w:style w:type="character" w:customStyle="1" w:styleId="ColorfulGrid-Accent1Char">
    <w:name w:val="Colorful Grid - Accent 1 Char"/>
    <w:basedOn w:val="DefaultParagraphFont"/>
    <w:uiPriority w:val="99"/>
    <w:rsid w:val="00F00A40"/>
    <w:rPr>
      <w:rFonts w:cs="Times New Roman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F00A40"/>
    <w:pPr>
      <w:spacing w:after="240"/>
      <w:ind w:left="720" w:right="720"/>
    </w:pPr>
    <w:rPr>
      <w:rFonts w:ascii="Times New Roman" w:eastAsia="SimSun" w:hAnsi="Times New Roman" w:cs="Times New Roman"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F00A40"/>
    <w:rPr>
      <w:rFonts w:ascii="Times New Roman" w:eastAsia="SimSun" w:hAnsi="Times New Roman" w:cs="Times New Roman"/>
      <w:iCs/>
      <w:color w:val="000000"/>
    </w:rPr>
  </w:style>
  <w:style w:type="paragraph" w:styleId="Revision">
    <w:name w:val="Revision"/>
    <w:hidden/>
    <w:uiPriority w:val="99"/>
    <w:semiHidden/>
    <w:rsid w:val="00F00A40"/>
    <w:rPr>
      <w:rFonts w:ascii="Times New Roman" w:eastAsia="SimSun" w:hAnsi="Times New Roman" w:cs="Times New Roman"/>
    </w:rPr>
  </w:style>
  <w:style w:type="table" w:styleId="ColorfulList-Accent1">
    <w:name w:val="Colorful List Accent 1"/>
    <w:basedOn w:val="TableNormal"/>
    <w:uiPriority w:val="99"/>
    <w:rsid w:val="00F00A40"/>
    <w:pPr>
      <w:ind w:left="720" w:hanging="720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numbering" w:customStyle="1" w:styleId="Numbered">
    <w:name w:val="Numbered"/>
    <w:rsid w:val="00F00A40"/>
    <w:pPr>
      <w:numPr>
        <w:numId w:val="15"/>
      </w:numPr>
    </w:pPr>
  </w:style>
  <w:style w:type="numbering" w:customStyle="1" w:styleId="Numbered1">
    <w:name w:val="Numbered1"/>
    <w:rsid w:val="00F00A40"/>
    <w:pPr>
      <w:numPr>
        <w:numId w:val="16"/>
      </w:numPr>
    </w:pPr>
  </w:style>
  <w:style w:type="paragraph" w:customStyle="1" w:styleId="BodyText1">
    <w:name w:val="Body Text1"/>
    <w:basedOn w:val="Normal"/>
    <w:link w:val="BodytextChar0"/>
    <w:qFormat/>
    <w:rsid w:val="00F00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  <w:ind w:firstLine="547"/>
    </w:pPr>
    <w:rPr>
      <w:rFonts w:ascii="Times New Roman" w:eastAsia="Calibri" w:hAnsi="Times New Roman" w:cs="Times New Roman"/>
    </w:rPr>
  </w:style>
  <w:style w:type="character" w:customStyle="1" w:styleId="BodytextChar0">
    <w:name w:val="Body text Char"/>
    <w:basedOn w:val="DefaultParagraphFont"/>
    <w:link w:val="BodyText1"/>
    <w:rsid w:val="00F00A40"/>
    <w:rPr>
      <w:rFonts w:ascii="Times New Roman" w:eastAsia="Calibri" w:hAnsi="Times New Roman" w:cs="Times New Roman"/>
    </w:rPr>
  </w:style>
  <w:style w:type="character" w:customStyle="1" w:styleId="title-link-wrapper">
    <w:name w:val="title-link-wrapper"/>
    <w:basedOn w:val="DefaultParagraphFont"/>
    <w:rsid w:val="00F00A40"/>
  </w:style>
  <w:style w:type="paragraph" w:customStyle="1" w:styleId="Default">
    <w:name w:val="Default"/>
    <w:rsid w:val="00F00A40"/>
    <w:pPr>
      <w:widowControl w:val="0"/>
      <w:autoSpaceDE w:val="0"/>
      <w:autoSpaceDN w:val="0"/>
      <w:adjustRightInd w:val="0"/>
    </w:pPr>
    <w:rPr>
      <w:rFonts w:ascii="POBCXL+Helvetica-Bold" w:eastAsia="Times New Roman" w:hAnsi="POBCXL+Helvetica-Bold" w:cs="POBCXL+Helvetica-Bold"/>
      <w:color w:val="000000"/>
    </w:rPr>
  </w:style>
  <w:style w:type="paragraph" w:customStyle="1" w:styleId="CM1">
    <w:name w:val="CM1"/>
    <w:basedOn w:val="Default"/>
    <w:next w:val="Default"/>
    <w:uiPriority w:val="99"/>
    <w:rsid w:val="00F00A4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00A40"/>
    <w:pPr>
      <w:spacing w:line="2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00A40"/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F00A40"/>
    <w:rPr>
      <w:rFonts w:cs="Times New Roman"/>
      <w:color w:val="800080"/>
      <w:u w:val="single"/>
    </w:rPr>
  </w:style>
  <w:style w:type="character" w:customStyle="1" w:styleId="documentbody">
    <w:name w:val="documentbody"/>
    <w:basedOn w:val="DefaultParagraphFont"/>
    <w:rsid w:val="00F0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49"/>
  </w:style>
  <w:style w:type="paragraph" w:styleId="Heading1">
    <w:name w:val="heading 1"/>
    <w:basedOn w:val="Normal"/>
    <w:next w:val="Normal"/>
    <w:link w:val="Heading1Char"/>
    <w:uiPriority w:val="99"/>
    <w:qFormat/>
    <w:rsid w:val="00F00A40"/>
    <w:pPr>
      <w:keepNext/>
      <w:outlineLvl w:val="0"/>
    </w:pPr>
    <w:rPr>
      <w:rFonts w:ascii="Times New Roman" w:eastAsia="Times New Roman" w:hAnsi="Times New Roman" w:cs="Times New Roman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0A40"/>
    <w:pPr>
      <w:keepNext/>
      <w:tabs>
        <w:tab w:val="num" w:pos="1080"/>
      </w:tabs>
      <w:spacing w:before="240" w:after="60"/>
      <w:ind w:left="72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A4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0A40"/>
    <w:pPr>
      <w:keepNext/>
      <w:tabs>
        <w:tab w:val="num" w:pos="2520"/>
      </w:tabs>
      <w:spacing w:before="240" w:after="60"/>
      <w:ind w:left="21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0A40"/>
    <w:pPr>
      <w:tabs>
        <w:tab w:val="num" w:pos="3240"/>
      </w:tabs>
      <w:spacing w:before="240" w:after="60"/>
      <w:ind w:left="288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0A40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0A40"/>
    <w:pPr>
      <w:tabs>
        <w:tab w:val="num" w:pos="4680"/>
      </w:tabs>
      <w:spacing w:before="240" w:after="60"/>
      <w:ind w:left="432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0A40"/>
    <w:pPr>
      <w:tabs>
        <w:tab w:val="num" w:pos="5400"/>
      </w:tabs>
      <w:spacing w:before="240" w:after="60"/>
      <w:ind w:left="504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0A40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0A40"/>
    <w:rPr>
      <w:rFonts w:ascii="Times New Roman" w:eastAsia="Times New Roman" w:hAnsi="Times New Roman" w:cs="Times New Roman"/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F00A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00A4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F00A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F00A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F00A40"/>
    <w:rPr>
      <w:rFonts w:ascii="Times New Roman" w:eastAsia="Times New Roman" w:hAnsi="Times New Roman" w:cs="Times New Roman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F00A4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9"/>
    <w:rsid w:val="00F00A40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F00A40"/>
    <w:rPr>
      <w:rFonts w:ascii="Arial" w:eastAsia="Times New Roman" w:hAnsi="Arial" w:cs="Arial"/>
      <w:szCs w:val="22"/>
    </w:rPr>
  </w:style>
  <w:style w:type="paragraph" w:styleId="TOC3">
    <w:name w:val="toc 3"/>
    <w:basedOn w:val="Normal"/>
    <w:next w:val="Normal"/>
    <w:uiPriority w:val="99"/>
    <w:rsid w:val="00F00A40"/>
    <w:pPr>
      <w:tabs>
        <w:tab w:val="left" w:leader="dot" w:pos="8280"/>
        <w:tab w:val="right" w:pos="8640"/>
      </w:tabs>
      <w:ind w:left="1440" w:right="720"/>
    </w:pPr>
    <w:rPr>
      <w:rFonts w:ascii="Times" w:eastAsia="Times New Roman" w:hAnsi="Times" w:cs="Times New Roman"/>
      <w:szCs w:val="20"/>
    </w:rPr>
  </w:style>
  <w:style w:type="paragraph" w:styleId="TOC2">
    <w:name w:val="toc 2"/>
    <w:basedOn w:val="Normal"/>
    <w:next w:val="Normal"/>
    <w:uiPriority w:val="99"/>
    <w:rsid w:val="00F00A40"/>
    <w:pPr>
      <w:tabs>
        <w:tab w:val="left" w:leader="dot" w:pos="8280"/>
        <w:tab w:val="right" w:pos="8640"/>
      </w:tabs>
      <w:ind w:left="720" w:right="720"/>
    </w:pPr>
    <w:rPr>
      <w:rFonts w:ascii="Times" w:eastAsia="Times New Roman" w:hAnsi="Times" w:cs="Times New Roman"/>
      <w:szCs w:val="20"/>
    </w:rPr>
  </w:style>
  <w:style w:type="paragraph" w:styleId="TOC1">
    <w:name w:val="toc 1"/>
    <w:basedOn w:val="Normal"/>
    <w:next w:val="Normal"/>
    <w:uiPriority w:val="99"/>
    <w:rsid w:val="00F00A40"/>
    <w:pPr>
      <w:tabs>
        <w:tab w:val="left" w:leader="dot" w:pos="8280"/>
        <w:tab w:val="right" w:pos="8640"/>
      </w:tabs>
      <w:ind w:right="720"/>
    </w:pPr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F00A40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F00A40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rsid w:val="00F00A40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00A40"/>
    <w:rPr>
      <w:rFonts w:ascii="Times" w:eastAsia="Times New Roman" w:hAnsi="Times" w:cs="Times New Roman"/>
      <w:szCs w:val="20"/>
    </w:rPr>
  </w:style>
  <w:style w:type="character" w:styleId="FootnoteReference">
    <w:name w:val="footnote reference"/>
    <w:basedOn w:val="DefaultParagraphFont"/>
    <w:uiPriority w:val="99"/>
    <w:rsid w:val="00F00A40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F00A40"/>
    <w:rPr>
      <w:rFonts w:ascii="Times" w:eastAsia="Times New Roman" w:hAnsi="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A40"/>
    <w:rPr>
      <w:rFonts w:ascii="Times" w:eastAsia="Times New Roman" w:hAnsi="Times" w:cs="Times New Roman"/>
      <w:sz w:val="20"/>
      <w:szCs w:val="20"/>
    </w:rPr>
  </w:style>
  <w:style w:type="paragraph" w:customStyle="1" w:styleId="PostScript">
    <w:name w:val="PostScript"/>
    <w:basedOn w:val="Normal"/>
    <w:next w:val="Normal"/>
    <w:rsid w:val="00F00A40"/>
    <w:rPr>
      <w:rFonts w:ascii="Times" w:eastAsia="Times New Roman" w:hAnsi="Times" w:cs="Times New Roman"/>
      <w:b/>
      <w:vanish/>
      <w:sz w:val="20"/>
      <w:szCs w:val="20"/>
    </w:rPr>
  </w:style>
  <w:style w:type="character" w:customStyle="1" w:styleId="EmailStyle35">
    <w:name w:val="EmailStyle35"/>
    <w:basedOn w:val="DefaultParagraphFont"/>
    <w:rsid w:val="00F00A40"/>
    <w:rPr>
      <w:rFonts w:ascii="Arial" w:hAnsi="Arial" w:cs="Arial"/>
      <w:color w:val="000000"/>
      <w:sz w:val="20"/>
    </w:rPr>
  </w:style>
  <w:style w:type="character" w:styleId="PageNumber">
    <w:name w:val="page number"/>
    <w:basedOn w:val="DefaultParagraphFont"/>
    <w:uiPriority w:val="99"/>
    <w:rsid w:val="00F00A40"/>
  </w:style>
  <w:style w:type="paragraph" w:styleId="BalloonText">
    <w:name w:val="Balloon Text"/>
    <w:basedOn w:val="Normal"/>
    <w:link w:val="BalloonTextChar"/>
    <w:semiHidden/>
    <w:rsid w:val="00F00A4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0A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0A40"/>
    <w:rPr>
      <w:rFonts w:cs="Times New Roman"/>
      <w:color w:val="000099"/>
      <w:u w:val="none"/>
      <w:effect w:val="none"/>
    </w:rPr>
  </w:style>
  <w:style w:type="character" w:customStyle="1" w:styleId="ms-rtecustom-listbulletaboutadvocacy1">
    <w:name w:val="ms-rtecustom-listbulletaboutadvocacy1"/>
    <w:basedOn w:val="DefaultParagraphFont"/>
    <w:uiPriority w:val="99"/>
    <w:rsid w:val="00F00A4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00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0A4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F00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00A40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0A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00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A4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edium-font">
    <w:name w:val="medium-font"/>
    <w:basedOn w:val="DefaultParagraphFont"/>
    <w:rsid w:val="00F00A40"/>
    <w:rPr>
      <w:rFonts w:cs="Times New Roman"/>
    </w:rPr>
  </w:style>
  <w:style w:type="table" w:styleId="TableGrid">
    <w:name w:val="Table Grid"/>
    <w:basedOn w:val="TableNormal"/>
    <w:rsid w:val="00F00A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00A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00A4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00A40"/>
    <w:rPr>
      <w:rFonts w:cs="Times New Roman"/>
      <w:i/>
      <w:iCs/>
    </w:rPr>
  </w:style>
  <w:style w:type="character" w:customStyle="1" w:styleId="ms-rtecustom-articleheaderadvocacy1">
    <w:name w:val="ms-rtecustom-articleheaderadvocacy1"/>
    <w:basedOn w:val="DefaultParagraphFont"/>
    <w:uiPriority w:val="99"/>
    <w:rsid w:val="00F00A40"/>
    <w:rPr>
      <w:rFonts w:ascii="Verdana" w:hAnsi="Verdana" w:cs="Times New Roman"/>
      <w:b/>
      <w:bCs/>
      <w:color w:val="41569E"/>
      <w:sz w:val="24"/>
      <w:szCs w:val="24"/>
    </w:rPr>
  </w:style>
  <w:style w:type="paragraph" w:styleId="ListParagraph">
    <w:name w:val="List Paragraph"/>
    <w:basedOn w:val="Normal"/>
    <w:uiPriority w:val="99"/>
    <w:qFormat/>
    <w:rsid w:val="00F00A40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paragraph" w:styleId="BodyTextIndent">
    <w:name w:val="Body Text Indent"/>
    <w:basedOn w:val="Normal"/>
    <w:link w:val="BodyTextIndentChar"/>
    <w:uiPriority w:val="99"/>
    <w:rsid w:val="00F00A40"/>
    <w:pPr>
      <w:spacing w:after="120"/>
      <w:ind w:left="360"/>
    </w:pPr>
    <w:rPr>
      <w:rFonts w:ascii="Times New Roman" w:eastAsia="SimSu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0A40"/>
    <w:rPr>
      <w:rFonts w:ascii="Times New Roman" w:eastAsia="SimSun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F00A40"/>
    <w:pPr>
      <w:ind w:left="2880" w:hanging="720"/>
    </w:pPr>
    <w:rPr>
      <w:rFonts w:ascii="Times New Roman" w:eastAsia="SimSun" w:hAnsi="Times New Roman" w:cs="Times New Roman"/>
    </w:rPr>
  </w:style>
  <w:style w:type="paragraph" w:customStyle="1" w:styleId="Bulleted">
    <w:name w:val="Bulleted"/>
    <w:basedOn w:val="Normal"/>
    <w:uiPriority w:val="99"/>
    <w:rsid w:val="00F00A40"/>
    <w:pPr>
      <w:numPr>
        <w:numId w:val="14"/>
      </w:numPr>
      <w:spacing w:after="240"/>
    </w:pPr>
    <w:rPr>
      <w:rFonts w:ascii="Times New Roman" w:eastAsia="SimSu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F00A40"/>
    <w:pPr>
      <w:jc w:val="center"/>
    </w:pPr>
    <w:rPr>
      <w:rFonts w:ascii="Times New Roman" w:eastAsia="SimSun" w:hAnsi="Times New Roman" w:cs="Times New Roman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F00A40"/>
    <w:rPr>
      <w:rFonts w:ascii="Times New Roman" w:eastAsia="SimSun" w:hAnsi="Times New Roman" w:cs="Times New Roman"/>
      <w:szCs w:val="20"/>
      <w:u w:val="single"/>
    </w:rPr>
  </w:style>
  <w:style w:type="paragraph" w:styleId="PlainText">
    <w:name w:val="Plain Text"/>
    <w:basedOn w:val="Normal"/>
    <w:link w:val="PlainTextChar"/>
    <w:uiPriority w:val="99"/>
    <w:rsid w:val="00F00A40"/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00A40"/>
    <w:rPr>
      <w:rFonts w:ascii="Courier New" w:eastAsia="SimSun" w:hAnsi="Courier New" w:cs="Courier New"/>
      <w:sz w:val="20"/>
      <w:szCs w:val="20"/>
    </w:rPr>
  </w:style>
  <w:style w:type="paragraph" w:styleId="List2">
    <w:name w:val="List 2"/>
    <w:basedOn w:val="Normal"/>
    <w:uiPriority w:val="99"/>
    <w:rsid w:val="00F00A40"/>
    <w:pPr>
      <w:ind w:left="720" w:hanging="360"/>
    </w:pPr>
    <w:rPr>
      <w:rFonts w:ascii="Times New Roman" w:eastAsia="SimSun" w:hAnsi="Times New Roman" w:cs="Times New Roman"/>
    </w:rPr>
  </w:style>
  <w:style w:type="paragraph" w:styleId="List3">
    <w:name w:val="List 3"/>
    <w:basedOn w:val="Normal"/>
    <w:uiPriority w:val="99"/>
    <w:rsid w:val="00F00A40"/>
    <w:pPr>
      <w:ind w:left="1080" w:hanging="360"/>
    </w:pPr>
    <w:rPr>
      <w:rFonts w:ascii="Times New Roman" w:eastAsia="SimSu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F00A40"/>
    <w:pPr>
      <w:shd w:val="clear" w:color="auto" w:fill="000080"/>
    </w:pPr>
    <w:rPr>
      <w:rFonts w:ascii="Tahoma" w:eastAsia="SimSun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00A40"/>
    <w:rPr>
      <w:rFonts w:ascii="Tahoma" w:eastAsia="SimSun" w:hAnsi="Tahoma" w:cs="Tahoma"/>
      <w:shd w:val="clear" w:color="auto" w:fill="000080"/>
    </w:rPr>
  </w:style>
  <w:style w:type="paragraph" w:styleId="ListBullet">
    <w:name w:val="List Bullet"/>
    <w:basedOn w:val="Normal"/>
    <w:autoRedefine/>
    <w:uiPriority w:val="99"/>
    <w:rsid w:val="00F00A40"/>
    <w:rPr>
      <w:rFonts w:ascii="Times New Roman" w:eastAsia="SimSun" w:hAnsi="Times New Roman" w:cs="Times New Roman"/>
    </w:rPr>
  </w:style>
  <w:style w:type="paragraph" w:customStyle="1" w:styleId="LinespacingDouble">
    <w:name w:val="Line spacing:  Double"/>
    <w:basedOn w:val="Normal"/>
    <w:uiPriority w:val="99"/>
    <w:rsid w:val="00F00A40"/>
    <w:rPr>
      <w:rFonts w:ascii="Times New Roman" w:eastAsia="SimSun" w:hAnsi="Times New Roman" w:cs="Times New Roman"/>
      <w:szCs w:val="20"/>
    </w:rPr>
  </w:style>
  <w:style w:type="paragraph" w:customStyle="1" w:styleId="StyleLinespacingDouble">
    <w:name w:val="Style Line spacing:  Double"/>
    <w:basedOn w:val="Normal"/>
    <w:uiPriority w:val="99"/>
    <w:rsid w:val="00F00A40"/>
    <w:rPr>
      <w:rFonts w:ascii="Times New Roman" w:eastAsia="SimSu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rsid w:val="00F00A40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0A40"/>
    <w:rPr>
      <w:rFonts w:ascii="Times New Roman" w:eastAsia="SimSu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F00A40"/>
    <w:pPr>
      <w:spacing w:after="120"/>
      <w:ind w:left="360"/>
    </w:pPr>
    <w:rPr>
      <w:rFonts w:ascii="Times New Roman" w:eastAsia="SimSu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0A40"/>
    <w:rPr>
      <w:rFonts w:ascii="Times New Roman" w:eastAsia="SimSun" w:hAnsi="Times New Roman" w:cs="Times New Roman"/>
    </w:rPr>
  </w:style>
  <w:style w:type="character" w:customStyle="1" w:styleId="goohl0">
    <w:name w:val="goohl0"/>
    <w:basedOn w:val="DefaultParagraphFont"/>
    <w:uiPriority w:val="99"/>
    <w:rsid w:val="00F00A40"/>
    <w:rPr>
      <w:rFonts w:cs="Times New Roman"/>
    </w:rPr>
  </w:style>
  <w:style w:type="character" w:customStyle="1" w:styleId="goohl1">
    <w:name w:val="goohl1"/>
    <w:basedOn w:val="DefaultParagraphFont"/>
    <w:uiPriority w:val="99"/>
    <w:rsid w:val="00F00A40"/>
    <w:rPr>
      <w:rFonts w:cs="Times New Roman"/>
    </w:rPr>
  </w:style>
  <w:style w:type="character" w:customStyle="1" w:styleId="goohl2">
    <w:name w:val="goohl2"/>
    <w:basedOn w:val="DefaultParagraphFont"/>
    <w:uiPriority w:val="99"/>
    <w:rsid w:val="00F00A40"/>
    <w:rPr>
      <w:rFonts w:cs="Times New Roman"/>
    </w:rPr>
  </w:style>
  <w:style w:type="paragraph" w:customStyle="1" w:styleId="MediumList2-Accent21">
    <w:name w:val="Medium List 2 - Accent 21"/>
    <w:hidden/>
    <w:uiPriority w:val="99"/>
    <w:semiHidden/>
    <w:rsid w:val="00F00A40"/>
    <w:rPr>
      <w:rFonts w:ascii="Times New Roman" w:eastAsia="SimSun" w:hAnsi="Times New Roman" w:cs="Times New Roman"/>
    </w:rPr>
  </w:style>
  <w:style w:type="paragraph" w:customStyle="1" w:styleId="HTMLBody">
    <w:name w:val="HTML Body"/>
    <w:uiPriority w:val="99"/>
    <w:rsid w:val="00F00A40"/>
    <w:pPr>
      <w:autoSpaceDE w:val="0"/>
      <w:autoSpaceDN w:val="0"/>
      <w:adjustRightInd w:val="0"/>
      <w:spacing w:before="240" w:after="240"/>
      <w:ind w:left="2160" w:hanging="720"/>
    </w:pPr>
    <w:rPr>
      <w:rFonts w:ascii="Arial" w:eastAsia="SimSun" w:hAnsi="Arial" w:cs="Times New Roman"/>
      <w:sz w:val="20"/>
      <w:szCs w:val="20"/>
    </w:rPr>
  </w:style>
  <w:style w:type="character" w:customStyle="1" w:styleId="zzmpTrailerItem">
    <w:name w:val="zzmpTrailerItem"/>
    <w:basedOn w:val="DefaultParagraphFont"/>
    <w:uiPriority w:val="99"/>
    <w:rsid w:val="00F00A40"/>
    <w:rPr>
      <w:rFonts w:ascii="Times New Roman" w:hAnsi="Times New Roman" w:cs="Times New Roman"/>
      <w:color w:val="auto"/>
      <w:sz w:val="16"/>
      <w:u w:val="none"/>
      <w:effect w:val="none"/>
      <w:vertAlign w:val="baseline"/>
    </w:rPr>
  </w:style>
  <w:style w:type="paragraph" w:styleId="List">
    <w:name w:val="List"/>
    <w:basedOn w:val="Normal"/>
    <w:uiPriority w:val="99"/>
    <w:rsid w:val="00F00A40"/>
    <w:pPr>
      <w:ind w:left="360" w:hanging="360"/>
    </w:pPr>
    <w:rPr>
      <w:rFonts w:ascii="Times New Roman" w:eastAsia="SimSun" w:hAnsi="Times New Roman" w:cs="Times New Roman"/>
    </w:rPr>
  </w:style>
  <w:style w:type="paragraph" w:styleId="ListContinue">
    <w:name w:val="List Continue"/>
    <w:basedOn w:val="Normal"/>
    <w:uiPriority w:val="99"/>
    <w:rsid w:val="00F00A40"/>
    <w:pPr>
      <w:spacing w:after="120"/>
      <w:ind w:left="360"/>
    </w:pPr>
    <w:rPr>
      <w:rFonts w:ascii="Times New Roman" w:eastAsia="SimSun" w:hAnsi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F00A40"/>
    <w:pPr>
      <w:widowControl/>
      <w:autoSpaceDE/>
      <w:autoSpaceDN/>
      <w:adjustRightInd/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00A40"/>
    <w:rPr>
      <w:rFonts w:ascii="Times New Roman" w:eastAsia="SimSu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00A4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00A40"/>
    <w:rPr>
      <w:rFonts w:ascii="Times New Roman" w:eastAsia="SimSun" w:hAnsi="Times New Roman" w:cs="Times New Roman"/>
    </w:rPr>
  </w:style>
  <w:style w:type="character" w:styleId="HTMLTypewriter">
    <w:name w:val="HTML Typewriter"/>
    <w:basedOn w:val="DefaultParagraphFont"/>
    <w:uiPriority w:val="99"/>
    <w:rsid w:val="00F00A40"/>
    <w:rPr>
      <w:rFonts w:ascii="Courier New" w:eastAsia="SimSun" w:hAnsi="Courier New" w:cs="Courier New"/>
      <w:sz w:val="24"/>
      <w:szCs w:val="24"/>
    </w:rPr>
  </w:style>
  <w:style w:type="paragraph" w:customStyle="1" w:styleId="BodyTextContinued">
    <w:name w:val="Body Text Continued"/>
    <w:aliases w:val="btc"/>
    <w:basedOn w:val="BodyText"/>
    <w:next w:val="BodyText"/>
    <w:uiPriority w:val="99"/>
    <w:rsid w:val="00F00A40"/>
    <w:pPr>
      <w:widowControl/>
      <w:autoSpaceDE/>
      <w:autoSpaceDN/>
      <w:adjustRightInd/>
      <w:spacing w:line="480" w:lineRule="exact"/>
    </w:pPr>
    <w:rPr>
      <w:szCs w:val="26"/>
    </w:rPr>
  </w:style>
  <w:style w:type="paragraph" w:customStyle="1" w:styleId="Quote1">
    <w:name w:val="Quote1"/>
    <w:aliases w:val="q"/>
    <w:basedOn w:val="Normal"/>
    <w:next w:val="BodyTextContinued"/>
    <w:uiPriority w:val="99"/>
    <w:rsid w:val="00F00A40"/>
    <w:pPr>
      <w:widowControl w:val="0"/>
      <w:spacing w:before="240" w:after="240" w:line="240" w:lineRule="exact"/>
      <w:ind w:left="1440" w:right="1440"/>
    </w:pPr>
    <w:rPr>
      <w:rFonts w:ascii="Times New Roman" w:eastAsia="SimSun" w:hAnsi="Times New Roman" w:cs="Times New Roman"/>
    </w:rPr>
  </w:style>
  <w:style w:type="paragraph" w:customStyle="1" w:styleId="Pleading1L1">
    <w:name w:val="Pleading1_L1"/>
    <w:basedOn w:val="Normal"/>
    <w:next w:val="BodyText"/>
    <w:uiPriority w:val="99"/>
    <w:rsid w:val="00F00A40"/>
    <w:pPr>
      <w:keepNext/>
      <w:keepLines/>
      <w:widowControl w:val="0"/>
      <w:numPr>
        <w:numId w:val="16"/>
      </w:numPr>
      <w:spacing w:line="480" w:lineRule="exact"/>
      <w:outlineLvl w:val="0"/>
    </w:pPr>
    <w:rPr>
      <w:rFonts w:ascii="Times New Roman" w:eastAsia="SimSun" w:hAnsi="Times New Roman" w:cs="Times New Roman"/>
      <w:b/>
      <w:caps/>
      <w:u w:val="single"/>
    </w:rPr>
  </w:style>
  <w:style w:type="paragraph" w:customStyle="1" w:styleId="Pleading1L2">
    <w:name w:val="Pleading1_L2"/>
    <w:basedOn w:val="Pleading1L1"/>
    <w:next w:val="BodyText"/>
    <w:uiPriority w:val="99"/>
    <w:rsid w:val="00F00A40"/>
    <w:pPr>
      <w:numPr>
        <w:ilvl w:val="1"/>
      </w:numPr>
      <w:tabs>
        <w:tab w:val="num" w:pos="2160"/>
      </w:tabs>
      <w:spacing w:before="240" w:after="120" w:line="240" w:lineRule="exact"/>
      <w:ind w:hanging="360"/>
      <w:outlineLvl w:val="1"/>
    </w:pPr>
    <w:rPr>
      <w:caps w:val="0"/>
    </w:rPr>
  </w:style>
  <w:style w:type="paragraph" w:customStyle="1" w:styleId="Pleading1L3">
    <w:name w:val="Pleading1_L3"/>
    <w:basedOn w:val="Pleading1L2"/>
    <w:next w:val="BodyText"/>
    <w:uiPriority w:val="99"/>
    <w:rsid w:val="00F00A40"/>
    <w:pPr>
      <w:numPr>
        <w:ilvl w:val="2"/>
      </w:numPr>
      <w:tabs>
        <w:tab w:val="clear" w:pos="2160"/>
        <w:tab w:val="num" w:pos="2880"/>
      </w:tabs>
      <w:spacing w:before="120"/>
      <w:ind w:hanging="180"/>
      <w:outlineLvl w:val="2"/>
    </w:pPr>
  </w:style>
  <w:style w:type="paragraph" w:customStyle="1" w:styleId="Pleading1L4">
    <w:name w:val="Pleading1_L4"/>
    <w:basedOn w:val="Pleading1L3"/>
    <w:next w:val="BodyText"/>
    <w:uiPriority w:val="99"/>
    <w:rsid w:val="00F00A40"/>
    <w:pPr>
      <w:numPr>
        <w:ilvl w:val="3"/>
      </w:numPr>
      <w:tabs>
        <w:tab w:val="clear" w:pos="2880"/>
        <w:tab w:val="num" w:pos="3600"/>
      </w:tabs>
      <w:spacing w:before="0" w:after="0" w:line="240" w:lineRule="auto"/>
      <w:ind w:hanging="360"/>
      <w:outlineLvl w:val="3"/>
    </w:pPr>
  </w:style>
  <w:style w:type="paragraph" w:customStyle="1" w:styleId="Pleading1L5">
    <w:name w:val="Pleading1_L5"/>
    <w:basedOn w:val="Pleading1L4"/>
    <w:next w:val="BodyText"/>
    <w:uiPriority w:val="99"/>
    <w:rsid w:val="00F00A40"/>
    <w:pPr>
      <w:numPr>
        <w:ilvl w:val="4"/>
      </w:numPr>
      <w:tabs>
        <w:tab w:val="clear" w:pos="3600"/>
        <w:tab w:val="num" w:pos="4320"/>
      </w:tabs>
      <w:ind w:hanging="360"/>
      <w:outlineLvl w:val="4"/>
    </w:pPr>
    <w:rPr>
      <w:b w:val="0"/>
      <w:u w:val="none"/>
    </w:rPr>
  </w:style>
  <w:style w:type="paragraph" w:customStyle="1" w:styleId="Pleading1L6">
    <w:name w:val="Pleading1_L6"/>
    <w:basedOn w:val="Pleading1L5"/>
    <w:next w:val="BodyText"/>
    <w:uiPriority w:val="99"/>
    <w:rsid w:val="00F00A40"/>
    <w:pPr>
      <w:numPr>
        <w:ilvl w:val="5"/>
      </w:numPr>
      <w:tabs>
        <w:tab w:val="clear" w:pos="4320"/>
        <w:tab w:val="num" w:pos="5040"/>
      </w:tabs>
      <w:ind w:hanging="180"/>
      <w:outlineLvl w:val="5"/>
    </w:pPr>
  </w:style>
  <w:style w:type="paragraph" w:customStyle="1" w:styleId="Pleading1L7">
    <w:name w:val="Pleading1_L7"/>
    <w:basedOn w:val="Pleading1L6"/>
    <w:next w:val="BodyText"/>
    <w:uiPriority w:val="99"/>
    <w:rsid w:val="00F00A40"/>
    <w:pPr>
      <w:numPr>
        <w:ilvl w:val="6"/>
      </w:numPr>
      <w:tabs>
        <w:tab w:val="clear" w:pos="5040"/>
        <w:tab w:val="num" w:pos="5760"/>
      </w:tabs>
      <w:outlineLvl w:val="6"/>
    </w:pPr>
  </w:style>
  <w:style w:type="paragraph" w:customStyle="1" w:styleId="Pleading1L8">
    <w:name w:val="Pleading1_L8"/>
    <w:basedOn w:val="Pleading1L7"/>
    <w:next w:val="BodyText"/>
    <w:uiPriority w:val="99"/>
    <w:rsid w:val="00F00A40"/>
    <w:pPr>
      <w:numPr>
        <w:ilvl w:val="7"/>
      </w:numPr>
      <w:tabs>
        <w:tab w:val="clear" w:pos="5760"/>
        <w:tab w:val="num" w:pos="6480"/>
      </w:tabs>
      <w:outlineLvl w:val="7"/>
    </w:pPr>
  </w:style>
  <w:style w:type="paragraph" w:customStyle="1" w:styleId="Pleading1L9">
    <w:name w:val="Pleading1_L9"/>
    <w:basedOn w:val="Pleading1L8"/>
    <w:next w:val="BodyText"/>
    <w:uiPriority w:val="99"/>
    <w:rsid w:val="00F00A40"/>
    <w:pPr>
      <w:numPr>
        <w:ilvl w:val="8"/>
      </w:numPr>
      <w:tabs>
        <w:tab w:val="clear" w:pos="6480"/>
        <w:tab w:val="num" w:pos="7200"/>
      </w:tabs>
      <w:outlineLvl w:val="8"/>
    </w:pPr>
  </w:style>
  <w:style w:type="paragraph" w:customStyle="1" w:styleId="TOCHeading1">
    <w:name w:val="TOC Heading1"/>
    <w:basedOn w:val="Heading1"/>
    <w:next w:val="Normal"/>
    <w:uiPriority w:val="99"/>
    <w:rsid w:val="00F00A40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character" w:customStyle="1" w:styleId="eudoraheader">
    <w:name w:val="eudoraheader"/>
    <w:basedOn w:val="DefaultParagraphFont"/>
    <w:uiPriority w:val="99"/>
    <w:rsid w:val="00F00A40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00A40"/>
    <w:rPr>
      <w:rFonts w:ascii="Times New Roman" w:eastAsia="SimSu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0A40"/>
    <w:rPr>
      <w:rFonts w:ascii="Times New Roman" w:eastAsia="SimSu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F00A40"/>
    <w:rPr>
      <w:rFonts w:cs="Times New Roman"/>
      <w:vertAlign w:val="superscript"/>
    </w:rPr>
  </w:style>
  <w:style w:type="paragraph" w:customStyle="1" w:styleId="Numberedparagraph">
    <w:name w:val="Numbered paragraph"/>
    <w:basedOn w:val="Normal"/>
    <w:link w:val="NumberedparagraphChar"/>
    <w:uiPriority w:val="99"/>
    <w:rsid w:val="00F00A40"/>
    <w:pPr>
      <w:numPr>
        <w:numId w:val="13"/>
      </w:numPr>
      <w:tabs>
        <w:tab w:val="left" w:pos="1440"/>
      </w:tabs>
      <w:ind w:left="0" w:firstLine="720"/>
    </w:pPr>
    <w:rPr>
      <w:rFonts w:ascii="Times New Roman" w:eastAsia="SimSun" w:hAnsi="Times New Roman" w:cs="Times New Roman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locked/>
    <w:rsid w:val="00F00A40"/>
    <w:rPr>
      <w:rFonts w:ascii="Times New Roman" w:eastAsia="SimSun" w:hAnsi="Times New Roman" w:cs="Times New Roman"/>
    </w:rPr>
  </w:style>
  <w:style w:type="paragraph" w:customStyle="1" w:styleId="OutlineL1">
    <w:name w:val="Outline_L1"/>
    <w:basedOn w:val="Normal"/>
    <w:uiPriority w:val="99"/>
    <w:rsid w:val="00F00A40"/>
    <w:pPr>
      <w:numPr>
        <w:numId w:val="17"/>
      </w:numPr>
      <w:spacing w:after="240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OutlineL2">
    <w:name w:val="Outline_L2"/>
    <w:basedOn w:val="OutlineL1"/>
    <w:uiPriority w:val="99"/>
    <w:rsid w:val="00F00A40"/>
    <w:pPr>
      <w:numPr>
        <w:ilvl w:val="1"/>
      </w:numPr>
      <w:ind w:left="1440"/>
      <w:outlineLvl w:val="1"/>
    </w:pPr>
  </w:style>
  <w:style w:type="paragraph" w:customStyle="1" w:styleId="OutlineL3">
    <w:name w:val="Outline_L3"/>
    <w:basedOn w:val="OutlineL2"/>
    <w:uiPriority w:val="99"/>
    <w:rsid w:val="00F00A40"/>
    <w:pPr>
      <w:numPr>
        <w:ilvl w:val="2"/>
      </w:numPr>
      <w:tabs>
        <w:tab w:val="num" w:pos="1440"/>
      </w:tabs>
      <w:spacing w:after="0" w:line="480" w:lineRule="exact"/>
      <w:ind w:left="2160" w:hanging="720"/>
      <w:outlineLvl w:val="2"/>
    </w:pPr>
    <w:rPr>
      <w:szCs w:val="24"/>
    </w:rPr>
  </w:style>
  <w:style w:type="paragraph" w:customStyle="1" w:styleId="OutlineL4">
    <w:name w:val="Outline_L4"/>
    <w:basedOn w:val="OutlineL3"/>
    <w:uiPriority w:val="99"/>
    <w:rsid w:val="00F00A40"/>
    <w:pPr>
      <w:numPr>
        <w:ilvl w:val="3"/>
      </w:numPr>
      <w:tabs>
        <w:tab w:val="num" w:pos="2160"/>
      </w:tabs>
      <w:ind w:left="2880"/>
      <w:outlineLvl w:val="3"/>
    </w:pPr>
  </w:style>
  <w:style w:type="paragraph" w:customStyle="1" w:styleId="OutlineL5">
    <w:name w:val="Outline_L5"/>
    <w:basedOn w:val="OutlineL4"/>
    <w:uiPriority w:val="99"/>
    <w:rsid w:val="00F00A40"/>
    <w:pPr>
      <w:numPr>
        <w:ilvl w:val="4"/>
      </w:numPr>
      <w:tabs>
        <w:tab w:val="num" w:pos="2880"/>
      </w:tabs>
      <w:ind w:left="3600"/>
      <w:outlineLvl w:val="4"/>
    </w:pPr>
  </w:style>
  <w:style w:type="paragraph" w:customStyle="1" w:styleId="OutlineL6">
    <w:name w:val="Outline_L6"/>
    <w:basedOn w:val="OutlineL5"/>
    <w:uiPriority w:val="99"/>
    <w:rsid w:val="00F00A40"/>
    <w:pPr>
      <w:numPr>
        <w:ilvl w:val="5"/>
      </w:numPr>
      <w:tabs>
        <w:tab w:val="num" w:pos="3600"/>
      </w:tabs>
      <w:ind w:left="4320"/>
      <w:outlineLvl w:val="5"/>
    </w:pPr>
  </w:style>
  <w:style w:type="paragraph" w:customStyle="1" w:styleId="OutlineL7">
    <w:name w:val="Outline_L7"/>
    <w:basedOn w:val="OutlineL6"/>
    <w:uiPriority w:val="99"/>
    <w:rsid w:val="00F00A40"/>
    <w:pPr>
      <w:numPr>
        <w:ilvl w:val="6"/>
      </w:numPr>
      <w:tabs>
        <w:tab w:val="num" w:pos="4320"/>
      </w:tabs>
      <w:ind w:left="5040"/>
      <w:outlineLvl w:val="6"/>
    </w:pPr>
  </w:style>
  <w:style w:type="paragraph" w:customStyle="1" w:styleId="OutlineL8">
    <w:name w:val="Outline_L8"/>
    <w:basedOn w:val="OutlineL7"/>
    <w:uiPriority w:val="99"/>
    <w:rsid w:val="00F00A40"/>
    <w:pPr>
      <w:numPr>
        <w:ilvl w:val="7"/>
      </w:numPr>
      <w:tabs>
        <w:tab w:val="num" w:pos="5040"/>
      </w:tabs>
      <w:ind w:left="5760"/>
      <w:outlineLvl w:val="7"/>
    </w:pPr>
  </w:style>
  <w:style w:type="paragraph" w:customStyle="1" w:styleId="OutlineL9">
    <w:name w:val="Outline_L9"/>
    <w:basedOn w:val="OutlineL8"/>
    <w:uiPriority w:val="99"/>
    <w:rsid w:val="00F00A40"/>
    <w:pPr>
      <w:numPr>
        <w:ilvl w:val="8"/>
      </w:numPr>
      <w:tabs>
        <w:tab w:val="num" w:pos="5760"/>
      </w:tabs>
      <w:ind w:left="6480"/>
      <w:outlineLvl w:val="8"/>
    </w:pPr>
  </w:style>
  <w:style w:type="paragraph" w:customStyle="1" w:styleId="MediumGrid1-Accent21">
    <w:name w:val="Medium Grid 1 - Accent 21"/>
    <w:basedOn w:val="Normal"/>
    <w:uiPriority w:val="99"/>
    <w:rsid w:val="00F00A40"/>
    <w:pPr>
      <w:numPr>
        <w:numId w:val="18"/>
      </w:numPr>
      <w:spacing w:after="240"/>
    </w:pPr>
    <w:rPr>
      <w:rFonts w:ascii="Times New Roman" w:eastAsia="SimSun" w:hAnsi="Times New Roman" w:cs="Times New Roman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rsid w:val="00F00A40"/>
    <w:pPr>
      <w:spacing w:after="240"/>
      <w:ind w:left="720" w:right="720"/>
    </w:pPr>
    <w:rPr>
      <w:rFonts w:ascii="Times New Roman" w:eastAsia="SimSun" w:hAnsi="Times New Roman" w:cs="Times New Roman"/>
      <w:iCs/>
      <w:color w:val="000000"/>
    </w:rPr>
  </w:style>
  <w:style w:type="character" w:customStyle="1" w:styleId="MediumGrid2-Accent2Char">
    <w:name w:val="Medium Grid 2 - Accent 2 Char"/>
    <w:basedOn w:val="DefaultParagraphFont"/>
    <w:link w:val="MediumGrid2-Accent21"/>
    <w:uiPriority w:val="99"/>
    <w:locked/>
    <w:rsid w:val="00F00A40"/>
    <w:rPr>
      <w:rFonts w:ascii="Times New Roman" w:eastAsia="SimSun" w:hAnsi="Times New Roman" w:cs="Times New Roman"/>
      <w:iCs/>
      <w:color w:val="000000"/>
    </w:rPr>
  </w:style>
  <w:style w:type="paragraph" w:customStyle="1" w:styleId="Bulletedlist">
    <w:name w:val="Bulleted list"/>
    <w:basedOn w:val="MediumGrid1-Accent21"/>
    <w:uiPriority w:val="99"/>
    <w:rsid w:val="00F00A40"/>
    <w:pPr>
      <w:numPr>
        <w:numId w:val="19"/>
      </w:numPr>
      <w:ind w:left="1080"/>
    </w:pPr>
  </w:style>
  <w:style w:type="paragraph" w:customStyle="1" w:styleId="ColorfulGrid-Accent11">
    <w:name w:val="Colorful Grid - Accent 11"/>
    <w:basedOn w:val="Normal"/>
    <w:next w:val="Normal"/>
    <w:link w:val="ColorfulGrid-Accent1Char1"/>
    <w:uiPriority w:val="99"/>
    <w:rsid w:val="00F00A40"/>
    <w:pPr>
      <w:spacing w:after="240"/>
      <w:ind w:left="720" w:right="720"/>
    </w:pPr>
    <w:rPr>
      <w:rFonts w:ascii="Times New Roman" w:eastAsia="SimSun" w:hAnsi="Times New Roman" w:cs="Times New Roman"/>
      <w:iCs/>
      <w:color w:val="000000"/>
    </w:rPr>
  </w:style>
  <w:style w:type="character" w:customStyle="1" w:styleId="ColorfulGrid-Accent1Char1">
    <w:name w:val="Colorful Grid - Accent 1 Char1"/>
    <w:basedOn w:val="DefaultParagraphFont"/>
    <w:link w:val="ColorfulGrid-Accent11"/>
    <w:uiPriority w:val="99"/>
    <w:locked/>
    <w:rsid w:val="00F00A40"/>
    <w:rPr>
      <w:rFonts w:ascii="Times New Roman" w:eastAsia="SimSun" w:hAnsi="Times New Roman" w:cs="Times New Roman"/>
      <w:iCs/>
      <w:color w:val="000000"/>
    </w:rPr>
  </w:style>
  <w:style w:type="paragraph" w:customStyle="1" w:styleId="ColorfulShading-Accent11">
    <w:name w:val="Colorful Shading - Accent 11"/>
    <w:hidden/>
    <w:uiPriority w:val="99"/>
    <w:semiHidden/>
    <w:rsid w:val="00F00A40"/>
    <w:rPr>
      <w:rFonts w:ascii="Times New Roman" w:eastAsia="SimSun" w:hAnsi="Times New Roman" w:cs="Times New Roman"/>
    </w:rPr>
  </w:style>
  <w:style w:type="character" w:customStyle="1" w:styleId="ColorfulGrid-Accent1Char">
    <w:name w:val="Colorful Grid - Accent 1 Char"/>
    <w:basedOn w:val="DefaultParagraphFont"/>
    <w:uiPriority w:val="99"/>
    <w:rsid w:val="00F00A40"/>
    <w:rPr>
      <w:rFonts w:cs="Times New Roman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F00A40"/>
    <w:pPr>
      <w:spacing w:after="240"/>
      <w:ind w:left="720" w:right="720"/>
    </w:pPr>
    <w:rPr>
      <w:rFonts w:ascii="Times New Roman" w:eastAsia="SimSun" w:hAnsi="Times New Roman" w:cs="Times New Roman"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F00A40"/>
    <w:rPr>
      <w:rFonts w:ascii="Times New Roman" w:eastAsia="SimSun" w:hAnsi="Times New Roman" w:cs="Times New Roman"/>
      <w:iCs/>
      <w:color w:val="000000"/>
    </w:rPr>
  </w:style>
  <w:style w:type="paragraph" w:styleId="Revision">
    <w:name w:val="Revision"/>
    <w:hidden/>
    <w:uiPriority w:val="99"/>
    <w:semiHidden/>
    <w:rsid w:val="00F00A40"/>
    <w:rPr>
      <w:rFonts w:ascii="Times New Roman" w:eastAsia="SimSun" w:hAnsi="Times New Roman" w:cs="Times New Roman"/>
    </w:rPr>
  </w:style>
  <w:style w:type="table" w:styleId="ColorfulList-Accent1">
    <w:name w:val="Colorful List Accent 1"/>
    <w:basedOn w:val="TableNormal"/>
    <w:uiPriority w:val="99"/>
    <w:rsid w:val="00F00A40"/>
    <w:pPr>
      <w:ind w:left="720" w:hanging="720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numbering" w:customStyle="1" w:styleId="Numbered">
    <w:name w:val="Numbered"/>
    <w:rsid w:val="00F00A40"/>
    <w:pPr>
      <w:numPr>
        <w:numId w:val="15"/>
      </w:numPr>
    </w:pPr>
  </w:style>
  <w:style w:type="numbering" w:customStyle="1" w:styleId="Numbered1">
    <w:name w:val="Numbered1"/>
    <w:rsid w:val="00F00A40"/>
    <w:pPr>
      <w:numPr>
        <w:numId w:val="16"/>
      </w:numPr>
    </w:pPr>
  </w:style>
  <w:style w:type="paragraph" w:customStyle="1" w:styleId="BodyText1">
    <w:name w:val="Body Text1"/>
    <w:basedOn w:val="Normal"/>
    <w:link w:val="BodytextChar0"/>
    <w:qFormat/>
    <w:rsid w:val="00F00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  <w:ind w:firstLine="547"/>
    </w:pPr>
    <w:rPr>
      <w:rFonts w:ascii="Times New Roman" w:eastAsia="Calibri" w:hAnsi="Times New Roman" w:cs="Times New Roman"/>
    </w:rPr>
  </w:style>
  <w:style w:type="character" w:customStyle="1" w:styleId="BodytextChar0">
    <w:name w:val="Body text Char"/>
    <w:basedOn w:val="DefaultParagraphFont"/>
    <w:link w:val="BodyText1"/>
    <w:rsid w:val="00F00A40"/>
    <w:rPr>
      <w:rFonts w:ascii="Times New Roman" w:eastAsia="Calibri" w:hAnsi="Times New Roman" w:cs="Times New Roman"/>
    </w:rPr>
  </w:style>
  <w:style w:type="character" w:customStyle="1" w:styleId="title-link-wrapper">
    <w:name w:val="title-link-wrapper"/>
    <w:basedOn w:val="DefaultParagraphFont"/>
    <w:rsid w:val="00F00A40"/>
  </w:style>
  <w:style w:type="paragraph" w:customStyle="1" w:styleId="Default">
    <w:name w:val="Default"/>
    <w:rsid w:val="00F00A40"/>
    <w:pPr>
      <w:widowControl w:val="0"/>
      <w:autoSpaceDE w:val="0"/>
      <w:autoSpaceDN w:val="0"/>
      <w:adjustRightInd w:val="0"/>
    </w:pPr>
    <w:rPr>
      <w:rFonts w:ascii="POBCXL+Helvetica-Bold" w:eastAsia="Times New Roman" w:hAnsi="POBCXL+Helvetica-Bold" w:cs="POBCXL+Helvetica-Bold"/>
      <w:color w:val="000000"/>
    </w:rPr>
  </w:style>
  <w:style w:type="paragraph" w:customStyle="1" w:styleId="CM1">
    <w:name w:val="CM1"/>
    <w:basedOn w:val="Default"/>
    <w:next w:val="Default"/>
    <w:uiPriority w:val="99"/>
    <w:rsid w:val="00F00A4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00A40"/>
    <w:pPr>
      <w:spacing w:line="2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00A40"/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F00A40"/>
    <w:rPr>
      <w:rFonts w:cs="Times New Roman"/>
      <w:color w:val="800080"/>
      <w:u w:val="single"/>
    </w:rPr>
  </w:style>
  <w:style w:type="character" w:customStyle="1" w:styleId="documentbody">
    <w:name w:val="documentbody"/>
    <w:basedOn w:val="DefaultParagraphFont"/>
    <w:rsid w:val="00F00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viewer?a=v&amp;pid=explorer&amp;chrome=true&amp;srcid=0B-89Lr8E_ss-YjY0NWI1NjgtNWExNy00YzlmLWEzOTYtZjcwZjg4NjI1ZDc4&amp;hl=en_US" TargetMode="External"/><Relationship Id="rId117" Type="http://schemas.openxmlformats.org/officeDocument/2006/relationships/hyperlink" Target="https://docs.google.com/viewer?a=v&amp;pid=explorer&amp;chrome=true&amp;srcid=0B-89Lr8E_ss-OGU1YzkzMjEtZWRlZC00ZWZjLWI0MjYtYjk2Y2U5OWEwMzky&amp;hl=en_US" TargetMode="External"/><Relationship Id="rId21" Type="http://schemas.openxmlformats.org/officeDocument/2006/relationships/hyperlink" Target="https://docs.google.com/document/d/1XHhLWD1A5MiaMUiXkkL12JYx5KONV1zUBVtDikKzTjo/edit?hl=en_US" TargetMode="External"/><Relationship Id="rId42" Type="http://schemas.openxmlformats.org/officeDocument/2006/relationships/hyperlink" Target="https://docs.google.com/document/d/1kzRRM7vL1LLKMCC3B4zyRObyejkLSkp9FfEHWEGMUpw/edit?hl=en_US" TargetMode="External"/><Relationship Id="rId47" Type="http://schemas.openxmlformats.org/officeDocument/2006/relationships/hyperlink" Target="https://docs.google.com/viewer?a=v&amp;pid=explorer&amp;chrome=true&amp;srcid=0B-89Lr8E_ss-ZTY1YmQ3NmQtY2Y5OS00MDQyLTljYmItZjYwOGIzYzIxZTQx&amp;hl=en_US" TargetMode="External"/><Relationship Id="rId63" Type="http://schemas.openxmlformats.org/officeDocument/2006/relationships/hyperlink" Target="https://docs.google.com/viewer?a=v&amp;pid=explorer&amp;chrome=true&amp;srcid=0B-89Lr8E_ss-MjAzZTU3YzItNjM0Ny00YTE5LTk5YjItM2Y5YjUzZjE2MTU5&amp;hl=en_US" TargetMode="External"/><Relationship Id="rId68" Type="http://schemas.openxmlformats.org/officeDocument/2006/relationships/hyperlink" Target="https://docs.google.com/viewer?a=v&amp;pid=explorer&amp;chrome=true&amp;srcid=0B-89Lr8E_ss-YjAwZTkyZDItYzhiZC00YmQ2LTk5NDUtYzVkNmUyYWQ5N2Mx&amp;hl=en_US" TargetMode="External"/><Relationship Id="rId84" Type="http://schemas.openxmlformats.org/officeDocument/2006/relationships/hyperlink" Target="https://docs.google.com/viewer?a=v&amp;pid=explorer&amp;chrome=true&amp;srcid=0B-89Lr8E_ss-YWJjMmU2MDAtNGU4OC00MzBlLWFiMGEtMjU4NzlhOGIxMzVl&amp;hl=en_US" TargetMode="External"/><Relationship Id="rId89" Type="http://schemas.openxmlformats.org/officeDocument/2006/relationships/hyperlink" Target="https://docs.google.com/viewer?a=v&amp;pid=explorer&amp;chrome=true&amp;srcid=0B-89Lr8E_ss-Mjk2NGUwYzUtZjdjYi00MWFmLWEyNzctZDQzYzRiNDFhMDE3&amp;hl=en_US" TargetMode="External"/><Relationship Id="rId112" Type="http://schemas.openxmlformats.org/officeDocument/2006/relationships/hyperlink" Target="https://docs.google.com/viewer?a=v&amp;pid=explorer&amp;chrome=true&amp;srcid=0B-89Lr8E_ss-MmNmMjJmZjktMDlhYy00NzNhLTkxNmQtYWNiOGY2MDM2MTI4&amp;hl=en_US" TargetMode="External"/><Relationship Id="rId133" Type="http://schemas.openxmlformats.org/officeDocument/2006/relationships/hyperlink" Target="https://docs.google.com/viewer?a=v&amp;pid=explorer&amp;chrome=true&amp;srcid=0B-89Lr8E_ss-ZTNiNzMwMGItYjE4Mi00ZWY1LWJjMDItYmEyNTc3Njk0MWE4&amp;hl=en_US" TargetMode="External"/><Relationship Id="rId138" Type="http://schemas.openxmlformats.org/officeDocument/2006/relationships/hyperlink" Target="https://docs.google.com/viewer?a=v&amp;pid=explorer&amp;chrome=true&amp;srcid=0B-89Lr8E_ss-YTY0MDQ3ZjYtMDBiYS00OWEyLWIzMzEtNDFiYjlkYjcwNzVm&amp;hl=en_US" TargetMode="External"/><Relationship Id="rId154" Type="http://schemas.openxmlformats.org/officeDocument/2006/relationships/hyperlink" Target="https://docs.google.com/viewer?a=v&amp;pid=explorer&amp;chrome=true&amp;srcid=0B-89Lr8E_ss-YmZhMGRkOTItMzdiOC00NWMwLTgxMTAtNWEwZDdlYjNmMGQ1&amp;hl=en_US" TargetMode="External"/><Relationship Id="rId159" Type="http://schemas.openxmlformats.org/officeDocument/2006/relationships/hyperlink" Target="../Published%20Articles/2007%20tetlock%20TLS%20review.pdf" TargetMode="External"/><Relationship Id="rId16" Type="http://schemas.openxmlformats.org/officeDocument/2006/relationships/hyperlink" Target="https://docs.google.com/viewer?a=v&amp;pid=explorer&amp;chrome=true&amp;srcid=0B-89Lr8E_ss-ZTY2YjViZWUtMTZjZC00NmVhLTlkYjgtNGE0YWEwZjkzNzFj&amp;hl=en_US" TargetMode="External"/><Relationship Id="rId107" Type="http://schemas.openxmlformats.org/officeDocument/2006/relationships/hyperlink" Target="https://docs.google.com/viewer?a=v&amp;pid=explorer&amp;chrome=true&amp;srcid=0B-89Lr8E_ss-YjE4OGI4ZGMtZDZjNy00MTVkLWE1MmYtN2I0OGM1NmYxZDIw&amp;hl=en_US" TargetMode="External"/><Relationship Id="rId11" Type="http://schemas.openxmlformats.org/officeDocument/2006/relationships/hyperlink" Target="https://docs.google.com/viewer?a=v&amp;pid=explorer&amp;chrome=true&amp;srcid=0B-89Lr8E_ss-YjM5NGE0NGEtZDY0ZS00NGEyLWJmMTUtYzE1N2EyZmQ2ZDEz&amp;hl=en_US" TargetMode="External"/><Relationship Id="rId32" Type="http://schemas.openxmlformats.org/officeDocument/2006/relationships/hyperlink" Target="https://docs.google.com/viewer?a=v&amp;pid=explorer&amp;chrome=true&amp;srcid=0B-89Lr8E_ss-NDBiOGFmMGEtZWExYi00MmU1LTg0ZjgtMTdhZDg1NDI2NjM5&amp;hl=en_US" TargetMode="External"/><Relationship Id="rId37" Type="http://schemas.openxmlformats.org/officeDocument/2006/relationships/hyperlink" Target="https://docs.google.com/viewer?a=v&amp;pid=explorer&amp;chrome=true&amp;srcid=0B-89Lr8E_ss-M2JkN2RkYTMtOTNkZi00NmEyLWIwZDAtODU1YjFiZTc5NjA0&amp;hl=en_US" TargetMode="External"/><Relationship Id="rId53" Type="http://schemas.openxmlformats.org/officeDocument/2006/relationships/hyperlink" Target="https://docs.google.com/viewer?a=v&amp;pid=explorer&amp;chrome=true&amp;srcid=0B-89Lr8E_ss-YmM5YWQxYjktMDZjNC00OWM1LWIwZDItYjE2OTQwNTM0MzM1&amp;hl=en_US" TargetMode="External"/><Relationship Id="rId58" Type="http://schemas.openxmlformats.org/officeDocument/2006/relationships/hyperlink" Target="https://docs.google.com/viewer?a=v&amp;pid=explorer&amp;chrome=true&amp;srcid=0B-89Lr8E_ss-OTNiMzA4ZDEtZWNkNC00ZTMxLThmNzItOTIxNjEwMmQ2ZTY3&amp;hl=en_US" TargetMode="External"/><Relationship Id="rId74" Type="http://schemas.openxmlformats.org/officeDocument/2006/relationships/hyperlink" Target="https://docs.google.com/viewer?a=v&amp;pid=explorer&amp;chrome=true&amp;srcid=0B-89Lr8E_ss-MWZhZjE0MzItYWZiOS00NzVmLTg2NGMtZWY2ZGM4Mzc5MmJm&amp;hl=en_US" TargetMode="External"/><Relationship Id="rId79" Type="http://schemas.openxmlformats.org/officeDocument/2006/relationships/hyperlink" Target="https://docs.google.com/viewer?a=v&amp;pid=explorer&amp;chrome=true&amp;srcid=0B-89Lr8E_ss-OTNmOWEyNzUtYzcxYi00ODc0LTkyMTgtYzgwNmZmZDM1MmFk&amp;hl=en_US" TargetMode="External"/><Relationship Id="rId102" Type="http://schemas.openxmlformats.org/officeDocument/2006/relationships/hyperlink" Target="https://docs.google.com/viewer?a=v&amp;pid=explorer&amp;chrome=true&amp;srcid=0B-89Lr8E_ss-OGQ4MjE1YzctZjliZi00ODAwLTgwNTAtZWE1MTg3YTQ0MzQ3&amp;hl=en_US" TargetMode="External"/><Relationship Id="rId123" Type="http://schemas.openxmlformats.org/officeDocument/2006/relationships/hyperlink" Target="https://docs.google.com/viewer?a=v&amp;pid=explorer&amp;chrome=true&amp;srcid=0B-89Lr8E_ss-NGJkMzcyMTYtOTAzNS00YjA5LThiYTktODg4ZTlmNmM0YjQ5&amp;hl=en_US" TargetMode="External"/><Relationship Id="rId128" Type="http://schemas.openxmlformats.org/officeDocument/2006/relationships/hyperlink" Target="https://docs.google.com/viewer?a=v&amp;pid=explorer&amp;chrome=true&amp;srcid=0B-89Lr8E_ss-MTM1NGVjMGQtOWIwMC00MDAwLTg1ZDctM2YxZDBlOTE5NGNi&amp;hl=en_US" TargetMode="External"/><Relationship Id="rId144" Type="http://schemas.openxmlformats.org/officeDocument/2006/relationships/hyperlink" Target="https://docs.google.com/viewer?a=v&amp;pid=explorer&amp;chrome=true&amp;srcid=0B-89Lr8E_ss-NTU4ODlmZTctMTA3OS00YTcyLTg1YjgtZDczM2JjNzJjMWNh&amp;hl=en_US" TargetMode="External"/><Relationship Id="rId149" Type="http://schemas.openxmlformats.org/officeDocument/2006/relationships/hyperlink" Target="https://docs.google.com/viewer?a=v&amp;pid=explorer&amp;chrome=true&amp;srcid=0B-89Lr8E_ss-MTVjMTZhNDktNmRmMS00NWVjLWI2NjItNTlmNDYzYzAxZDRm&amp;hl=en_U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cs.google.com/viewer?a=v&amp;pid=explorer&amp;chrome=true&amp;srcid=0B-89Lr8E_ss-MzQ1YTFlZjYtYjIzNC00Njc3LTg3ZTAtNDUyMGZiOGQ1N2Mw&amp;hl=en_US" TargetMode="External"/><Relationship Id="rId95" Type="http://schemas.openxmlformats.org/officeDocument/2006/relationships/hyperlink" Target="https://docs.google.com/viewer?a=v&amp;pid=explorer&amp;chrome=true&amp;srcid=0B-89Lr8E_ss-ZmVjYTYxOTctNTdhNS00ZDU5LWE1NDctYWRjMTljOWM3ZWI3&amp;hl=en_US" TargetMode="External"/><Relationship Id="rId160" Type="http://schemas.openxmlformats.org/officeDocument/2006/relationships/hyperlink" Target="https://docs.google.com/viewer?a=v&amp;pid=explorer&amp;chrome=true&amp;srcid=0B-89Lr8E_ss-NzM2OTVmYjktNmJjOC00ZDRhLThhMmUtMTVlMWRiOTZiYWQ3&amp;hl=en_US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docs.google.com/viewer?a=v&amp;pid=explorer&amp;chrome=true&amp;srcid=0B-89Lr8E_ss-OWUwZmYyY2YtMTI3Yy00Y2UwLTgyNDgtZTlhN2RiZDc4MjVh&amp;hl=en_US" TargetMode="External"/><Relationship Id="rId27" Type="http://schemas.openxmlformats.org/officeDocument/2006/relationships/hyperlink" Target="http://www.sciencedirect.com/science?_ob=MImg&amp;_imagekey=B6WJB-4KGG66H-1-1&amp;_cdi=6874&amp;_user=489256&amp;_pii=S002210310600093X&amp;_origin=&amp;_coverDate=07%2F31%2F2007&amp;_sk=999569995&amp;view=c&amp;wchp=dGLzVzz-zSkWz&amp;md5=ad2f7f7b546f824378edfddc903f5fb6&amp;ie=/sdarticle.pdf" TargetMode="External"/><Relationship Id="rId43" Type="http://schemas.openxmlformats.org/officeDocument/2006/relationships/hyperlink" Target="https://docs.google.com/leaf?id=0B-89Lr8E_ss-NDkzZmEzZTUtODBhNi00YzE1LWJlODMtMWNlMGY3ZjgzYzk2&amp;hl=en_US" TargetMode="External"/><Relationship Id="rId48" Type="http://schemas.openxmlformats.org/officeDocument/2006/relationships/hyperlink" Target="https://docs.google.com/viewer?a=v&amp;pid=explorer&amp;chrome=true&amp;srcid=0B-89Lr8E_ss-NzFkZWY2YjEtMGE3NC00MTZmLWEwZTUtMTA3YjJiZWU3MGYw&amp;hl=en_US" TargetMode="External"/><Relationship Id="rId64" Type="http://schemas.openxmlformats.org/officeDocument/2006/relationships/hyperlink" Target="https://docs.google.com/viewer?a=v&amp;pid=explorer&amp;chrome=true&amp;srcid=0B-89Lr8E_ss-NWYyODY1OTAtNzBkZS00Njg0LThlM2YtYWZlYmVhNzczMDM0&amp;hl=en_US" TargetMode="External"/><Relationship Id="rId69" Type="http://schemas.openxmlformats.org/officeDocument/2006/relationships/hyperlink" Target="https://docs.google.com/viewer?a=v&amp;pid=explorer&amp;chrome=true&amp;srcid=0B-89Lr8E_ss-N2JkNTc4MjAtMTYwYy00ODdhLThiMjMtYTY3ZGZjMmRhNjFh&amp;hl=en_US" TargetMode="External"/><Relationship Id="rId113" Type="http://schemas.openxmlformats.org/officeDocument/2006/relationships/hyperlink" Target="https://docs.google.com/viewer?a=v&amp;pid=explorer&amp;chrome=true&amp;srcid=0B-89Lr8E_ss-ODVhZTI2MGEtM2E0NS00NGIyLThmYjQtN2RkYjEwZDNjNjdl&amp;hl=en_US" TargetMode="External"/><Relationship Id="rId118" Type="http://schemas.openxmlformats.org/officeDocument/2006/relationships/hyperlink" Target="https://docs.google.com/viewer?a=v&amp;pid=explorer&amp;chrome=true&amp;srcid=0B-89Lr8E_ss-YjgwYmYzNWQtMjJlOC00MjM4LTllMGYtYTM3ZGI3ZTk3Y2Fm&amp;hl=en_US" TargetMode="External"/><Relationship Id="rId134" Type="http://schemas.openxmlformats.org/officeDocument/2006/relationships/hyperlink" Target="https://docs.google.com/viewer?a=v&amp;pid=explorer&amp;chrome=true&amp;srcid=0B-89Lr8E_ss-MmNjNzBmOGMtZGI3Ni00YjQ0LTk5ZDgtOTQzM2UwM2I1MTdk&amp;hl=en_US" TargetMode="External"/><Relationship Id="rId139" Type="http://schemas.openxmlformats.org/officeDocument/2006/relationships/hyperlink" Target="https://docs.google.com/viewer?a=v&amp;pid=explorer&amp;chrome=true&amp;srcid=0B-89Lr8E_ss-Y2JiNmQ5OGEtYTdjNi00OWYxLTlmNTItYzUzMDcyZjIwYzJm&amp;hl=en_US" TargetMode="External"/><Relationship Id="rId80" Type="http://schemas.openxmlformats.org/officeDocument/2006/relationships/hyperlink" Target="https://docs.google.com/viewer?a=v&amp;pid=explorer&amp;chrome=true&amp;srcid=0B-89Lr8E_ss-MzIwZDUwNWMtYmQyMy00YjQ2LTk1ZDQtYjI5NDlhYTU5MzY1&amp;hl=en_US" TargetMode="External"/><Relationship Id="rId85" Type="http://schemas.openxmlformats.org/officeDocument/2006/relationships/hyperlink" Target="https://docs.google.com/viewer?a=v&amp;pid=explorer&amp;chrome=true&amp;srcid=0B-89Lr8E_ss-YWI0OGI0OTQtY2ViNi00MDVjLWE2OGMtZTU5MjVmMTI2NTQx&amp;hl=en_US" TargetMode="External"/><Relationship Id="rId150" Type="http://schemas.openxmlformats.org/officeDocument/2006/relationships/hyperlink" Target="https://docs.google.com/viewer?a=v&amp;pid=explorer&amp;chrome=true&amp;srcid=0B-89Lr8E_ss-YTgzMWM5MjAtZmRjNy00ZGFjLWE3ODUtMzc3MTZlODk4NjEw&amp;hl=en_US" TargetMode="External"/><Relationship Id="rId155" Type="http://schemas.openxmlformats.org/officeDocument/2006/relationships/hyperlink" Target="https://docs.google.com/viewer?a=v&amp;pid=explorer&amp;chrome=true&amp;srcid=0B-89Lr8E_ss-Y2FjYzcwNDQtZjc5YS00MzhhLTk2MjQtZGVkY2U2MmQ0ZmQz&amp;hl=en_US" TargetMode="External"/><Relationship Id="rId12" Type="http://schemas.openxmlformats.org/officeDocument/2006/relationships/hyperlink" Target="https://docs.google.com/viewer?a=v&amp;pid=explorer&amp;chrome=true&amp;srcid=0B-89Lr8E_ss-MjUyYWU5NzgtODBmZC00ZTI0LWIwZmUtMjJkZGZkNzI3OTI0&amp;hl=en_US" TargetMode="External"/><Relationship Id="rId17" Type="http://schemas.openxmlformats.org/officeDocument/2006/relationships/hyperlink" Target="https://docs.google.com/viewer?a=v&amp;pid=explorer&amp;chrome=true&amp;srcid=0B-89Lr8E_ss-ZTY2YjViZWUtMTZjZC00NmVhLTlkYjgtNGE0YWEwZjkzNzFj&amp;hl=en_US" TargetMode="External"/><Relationship Id="rId33" Type="http://schemas.openxmlformats.org/officeDocument/2006/relationships/hyperlink" Target="http://faculty.haas.berkeley.edu/tetlock/pdfsnewones/2006%20conflicts%20of%20interest%20maxbazermanetal.pdf" TargetMode="External"/><Relationship Id="rId38" Type="http://schemas.openxmlformats.org/officeDocument/2006/relationships/hyperlink" Target="https://docs.google.com/viewer?a=v&amp;pid=explorer&amp;chrome=true&amp;srcid=0B-89Lr8E_ss-M2JkN2RkYTMtOTNkZi00NmEyLWIwZDAtODU1YjFiZTc5NjA0&amp;hl=en_US" TargetMode="External"/><Relationship Id="rId59" Type="http://schemas.openxmlformats.org/officeDocument/2006/relationships/hyperlink" Target="https://docs.google.com/viewer?a=v&amp;pid=explorer&amp;chrome=true&amp;srcid=0B-89Lr8E_ss-MjI3OTdhMjUtNjMwNC00M2U5LWJhZDYtZjQxMDdjNGU5ZWE0&amp;hl=en_US" TargetMode="External"/><Relationship Id="rId103" Type="http://schemas.openxmlformats.org/officeDocument/2006/relationships/hyperlink" Target="https://docs.google.com/viewer?a=v&amp;pid=explorer&amp;chrome=true&amp;srcid=0B-89Lr8E_ss-NDhjMzgzZDAtMjBjNS00YjU0LWFiMDEtMDBmYzFhYmIzODVk&amp;hl=en_US" TargetMode="External"/><Relationship Id="rId108" Type="http://schemas.openxmlformats.org/officeDocument/2006/relationships/hyperlink" Target="https://docs.google.com/viewer?a=v&amp;pid=explorer&amp;chrome=true&amp;srcid=0B-89Lr8E_ss-MmI2MGViYmMtMTZkZC00ODNkLThlYTEtOTA5YzVlYmZjODk2&amp;hl=en_US" TargetMode="External"/><Relationship Id="rId124" Type="http://schemas.openxmlformats.org/officeDocument/2006/relationships/hyperlink" Target="https://docs.google.com/viewer?a=v&amp;pid=explorer&amp;chrome=true&amp;srcid=0B-89Lr8E_ss-NTJjYmNmOWMtY2E3YS00MGY3LWE2ZjYtZjAzYjk0YjJhM2Yw&amp;hl=en_US" TargetMode="External"/><Relationship Id="rId129" Type="http://schemas.openxmlformats.org/officeDocument/2006/relationships/hyperlink" Target="https://docs.google.com/viewer?a=v&amp;pid=explorer&amp;chrome=true&amp;srcid=0B-89Lr8E_ss-OWRjMDNlMTQtMmI2Ny00ODU4LWE3ZDItZjM1M2FlZTQxNDNh&amp;hl=en_US" TargetMode="External"/><Relationship Id="rId54" Type="http://schemas.openxmlformats.org/officeDocument/2006/relationships/hyperlink" Target="https://docs.google.com/viewer?a=v&amp;pid=explorer&amp;chrome=true&amp;srcid=0B-89Lr8E_ss-MzgwMDk5MjQtMWI5MC00YjdkLWE4N2MtZThhMWU1MGI4YjVm&amp;hl=en_US" TargetMode="External"/><Relationship Id="rId70" Type="http://schemas.openxmlformats.org/officeDocument/2006/relationships/hyperlink" Target="https://docs.google.com/viewer?a=v&amp;pid=explorer&amp;chrome=true&amp;srcid=0B-89Lr8E_ss-ZTRkOTZmYjAtMjExMS00NjU4LThlM2EtNjQyYmRlZGVhMjAy&amp;hl=en_US" TargetMode="External"/><Relationship Id="rId75" Type="http://schemas.openxmlformats.org/officeDocument/2006/relationships/hyperlink" Target="https://docs.google.com/viewer?a=v&amp;pid=explorer&amp;chrome=true&amp;srcid=0B-89Lr8E_ss-ZWYxYTMwMjItOGZlMi00MjFjLWI5ZGUtMTU3NTAzODM4YWM3&amp;hl=en_US" TargetMode="External"/><Relationship Id="rId91" Type="http://schemas.openxmlformats.org/officeDocument/2006/relationships/hyperlink" Target="https://docs.google.com/viewer?a=v&amp;pid=explorer&amp;chrome=true&amp;srcid=0B-89Lr8E_ss-OTI0NGZmMmMtNzQwOC00ZGQ0LTk1MmYtYTI0MDY5MTM5MGU1&amp;hl=en_US" TargetMode="External"/><Relationship Id="rId96" Type="http://schemas.openxmlformats.org/officeDocument/2006/relationships/hyperlink" Target="https://docs.google.com/viewer?a=v&amp;pid=explorer&amp;chrome=true&amp;srcid=0B-89Lr8E_ss-NDJkOTcyZWYtZTM4ZS00MmZjLWIwM2UtZjRiMTkxMDA1Mjk1&amp;hl=en_US" TargetMode="External"/><Relationship Id="rId140" Type="http://schemas.openxmlformats.org/officeDocument/2006/relationships/hyperlink" Target="http://psycnet.apa.org/journals/psp/48/5/1227.html" TargetMode="External"/><Relationship Id="rId145" Type="http://schemas.openxmlformats.org/officeDocument/2006/relationships/hyperlink" Target="http://psycnet.apa.org/journals/psp/45/1/74/" TargetMode="External"/><Relationship Id="rId161" Type="http://schemas.openxmlformats.org/officeDocument/2006/relationships/hyperlink" Target="https://docs.google.com/viewer?a=v&amp;pid=explorer&amp;chrome=true&amp;srcid=0B-89Lr8E_ss-YzM2YTY4ZDYtNDIxZi00NWUxLWI5ZGYtOGI3MWRjOWQ2Mzgy&amp;hl=en_US" TargetMode="External"/><Relationship Id="rId16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s.google.com/viewer?a=v&amp;pid=explorer&amp;chrome=true&amp;srcid=0B-89Lr8E_ss-NmZjMjc5ZTQtNDRkYi00ZmIzLWEwNjctYjViN2QyMDdlZmZj&amp;hl=en_US" TargetMode="External"/><Relationship Id="rId23" Type="http://schemas.openxmlformats.org/officeDocument/2006/relationships/hyperlink" Target="https://docs.google.com/viewer?a=v&amp;pid=explorer&amp;chrome=true&amp;srcid=0B-89Lr8E_ss-YTAxYTZkYTgtN2M3NC00ZGFiLTljMzEtYTcxZjZiNDZmYjE1&amp;hl=en_US" TargetMode="External"/><Relationship Id="rId28" Type="http://schemas.openxmlformats.org/officeDocument/2006/relationships/hyperlink" Target="https://docs.google.com/viewer?a=v&amp;pid=explorer&amp;chrome=true&amp;srcid=0B-89Lr8E_ss-ZGY4Y2ViZTktYWYzNi00MmM2LTkzZjYtY2IzMTdmNGYyMzFi&amp;hl=en_US" TargetMode="External"/><Relationship Id="rId36" Type="http://schemas.openxmlformats.org/officeDocument/2006/relationships/hyperlink" Target="https://docs.google.com/viewer?a=v&amp;pid=explorer&amp;chrome=true&amp;srcid=0B-89Lr8E_ss-MzA0ODI5MDUtYjQyNy00NzIwLWEzYjAtMjI2NjRlNWRiNDc4&amp;hl=en_US" TargetMode="External"/><Relationship Id="rId49" Type="http://schemas.openxmlformats.org/officeDocument/2006/relationships/hyperlink" Target="https://docs.google.com/viewer?a=v&amp;pid=explorer&amp;chrome=true&amp;srcid=0B-89Lr8E_ss-YzMzMzMxN2YtYTM1ZS00MGRkLWFlZmQtNjQ5ODc2MDgyZGY1&amp;hl=en_US" TargetMode="External"/><Relationship Id="rId57" Type="http://schemas.openxmlformats.org/officeDocument/2006/relationships/hyperlink" Target="https://docs.google.com/leaf?id=0B-89Lr8E_ss-NmRkZTA0ZjMtZGFmNi00MGY3LWEzMmMtZDg4MjA3M2U5MGI0&amp;hl=en_US" TargetMode="External"/><Relationship Id="rId106" Type="http://schemas.openxmlformats.org/officeDocument/2006/relationships/hyperlink" Target="https://docs.google.com/viewer?a=v&amp;pid=explorer&amp;chrome=true&amp;srcid=0B-89Lr8E_ss-YTNhZDFmZDMtZDcxNS00MDQ4LThhZWUtYTdiYzZjZmU4Nzcx&amp;hl=en_US" TargetMode="External"/><Relationship Id="rId114" Type="http://schemas.openxmlformats.org/officeDocument/2006/relationships/hyperlink" Target="https://docs.google.com/viewer?a=v&amp;pid=explorer&amp;chrome=true&amp;srcid=0B-89Lr8E_ss-YzM0YTNmZTctZTA1Ny00ZGVkLWJhOTctOTk0OTU0OTJlYWQ3&amp;hl=en_US" TargetMode="External"/><Relationship Id="rId119" Type="http://schemas.openxmlformats.org/officeDocument/2006/relationships/hyperlink" Target="https://docs.google.com/viewer?a=v&amp;pid=explorer&amp;chrome=true&amp;srcid=0B-89Lr8E_ss-ZTA5OWVmZGItMTRiZi00ZTIxLWI0OTctZWNjYjU5NjFkMjY2&amp;hl=en_US" TargetMode="External"/><Relationship Id="rId127" Type="http://schemas.openxmlformats.org/officeDocument/2006/relationships/hyperlink" Target="https://docs.google.com/viewer?a=v&amp;pid=explorer&amp;chrome=true&amp;srcid=0B-89Lr8E_ss-NTJmMzBmN2EtZDE3OC00YzEzLTk0YTAtY2RhYjdhMjFkYjBm&amp;hl=en_US" TargetMode="External"/><Relationship Id="rId10" Type="http://schemas.openxmlformats.org/officeDocument/2006/relationships/hyperlink" Target="https://docs.google.com/viewer?a=v&amp;pid=explorer&amp;chrome=true&amp;srcid=0B-89Lr8E_ss-NTEyMThkOWQtMTMzOC00ZDY4LTg3MTEtNjAzZmFiMWU2OWNh&amp;hl=en_US" TargetMode="External"/><Relationship Id="rId31" Type="http://schemas.openxmlformats.org/officeDocument/2006/relationships/hyperlink" Target="https://docs.google.com/viewer?a=v&amp;pid=explorer&amp;chrome=true&amp;srcid=0B-89Lr8E_ss-MDMxMDhjZTAtYWY1MC00NjNjLWExM2EtMGY5NjVhYzRjZWY4&amp;hl=en_US" TargetMode="External"/><Relationship Id="rId44" Type="http://schemas.openxmlformats.org/officeDocument/2006/relationships/hyperlink" Target="https://docs.google.com/viewer?a=v&amp;pid=explorer&amp;chrome=true&amp;srcid=0B-89Lr8E_ss-YWQ2MWE1ZWEtYTdhOC00ZDk2LWExYmMtMWU1MzQzMGMwNTRh&amp;hl=en_US" TargetMode="External"/><Relationship Id="rId52" Type="http://schemas.openxmlformats.org/officeDocument/2006/relationships/hyperlink" Target="https://docs.google.com/leaf?id=0B-89Lr8E_ss-YjllNzM3Y2EtNjdkYS00ZTI5LThmNTYtN2VlYjkwNDEyZTE1&amp;hl=en_US" TargetMode="External"/><Relationship Id="rId60" Type="http://schemas.openxmlformats.org/officeDocument/2006/relationships/hyperlink" Target="https://docs.google.com/viewer?a=v&amp;pid=explorer&amp;chrome=true&amp;srcid=0B-89Lr8E_ss-N2JjNjliMGItZTNhNS00YmI4LTk2NGEtMzU1ZWNjZmY1YWY5&amp;hl=en_US" TargetMode="External"/><Relationship Id="rId65" Type="http://schemas.openxmlformats.org/officeDocument/2006/relationships/hyperlink" Target="https://docs.google.com/viewer?a=v&amp;pid=explorer&amp;chrome=true&amp;srcid=0B-89Lr8E_ss-ZGJiYzhkZDEtOTljMS00NjVkLWFiZWEtNzUzYjA5OTA0YmQ4&amp;hl=en_US" TargetMode="External"/><Relationship Id="rId73" Type="http://schemas.openxmlformats.org/officeDocument/2006/relationships/hyperlink" Target="https://docs.google.com/viewer?a=v&amp;pid=explorer&amp;chrome=true&amp;srcid=0B-89Lr8E_ss-M2YwOGQyNDEtYTQxYy00N2Q2LThmMmUtMjc3YzY2YWJmMWVi&amp;hl=en_US" TargetMode="External"/><Relationship Id="rId78" Type="http://schemas.openxmlformats.org/officeDocument/2006/relationships/hyperlink" Target="https://docs.google.com/viewer?a=v&amp;pid=explorer&amp;chrome=true&amp;srcid=0B-89Lr8E_ss-ZTcxNWEzZjYtZmU5MS00ZmM1LTk3M2MtMWZkMmY1OGM2MWU4&amp;hl=en_US" TargetMode="External"/><Relationship Id="rId81" Type="http://schemas.openxmlformats.org/officeDocument/2006/relationships/hyperlink" Target="https://docs.google.com/viewer?a=v&amp;pid=explorer&amp;chrome=true&amp;srcid=0B-89Lr8E_ss-ZGQyZGI4NzYtNzJkNi00YzYzLThlOWMtMzQ3Nzc2MGMxYzU0&amp;hl=en_US" TargetMode="External"/><Relationship Id="rId86" Type="http://schemas.openxmlformats.org/officeDocument/2006/relationships/hyperlink" Target="https://docs.google.com/viewer?a=v&amp;pid=explorer&amp;chrome=true&amp;srcid=0B-89Lr8E_ss-NjVlZWNkZmYtZjM1ZS00ZTE2LWE4YzctZGExMjZlZDQyNDg5&amp;hl=en_US" TargetMode="External"/><Relationship Id="rId94" Type="http://schemas.openxmlformats.org/officeDocument/2006/relationships/hyperlink" Target="https://docs.google.com/viewer?a=v&amp;pid=explorer&amp;chrome=true&amp;srcid=0B-89Lr8E_ss-M2RjYTJjMDMtMjg1MS00MmZhLWIwMjEtYjAxYWJlNDJmZGE0&amp;hl=en_US" TargetMode="External"/><Relationship Id="rId99" Type="http://schemas.openxmlformats.org/officeDocument/2006/relationships/hyperlink" Target="https://docs.google.com/viewer?a=v&amp;pid=explorer&amp;chrome=true&amp;srcid=0B-89Lr8E_ss-ZDIzNDc0MjUtYmIwNy00MGI5LTlkNDYtM2M5ZmYzMGY3ODlm&amp;hl=en_US" TargetMode="External"/><Relationship Id="rId101" Type="http://schemas.openxmlformats.org/officeDocument/2006/relationships/hyperlink" Target="https://docs.google.com/viewer?a=v&amp;pid=explorer&amp;chrome=true&amp;srcid=0B-89Lr8E_ss-MGRjZjE0MmQtZTQ3MC00NDMyLWFhMmMtMWQ0MjYzZmI5NWU0&amp;hl=en_US" TargetMode="External"/><Relationship Id="rId122" Type="http://schemas.openxmlformats.org/officeDocument/2006/relationships/hyperlink" Target="https://docs.google.com/viewer?a=v&amp;pid=explorer&amp;chrome=true&amp;srcid=0B-89Lr8E_ss-NGIyZjk2YjktMmQ0Ni00OWIzLTk3NDMtYzQxYzBmYmVmMWFi&amp;hl=en_US" TargetMode="External"/><Relationship Id="rId130" Type="http://schemas.openxmlformats.org/officeDocument/2006/relationships/hyperlink" Target="https://docs.google.com/viewer?a=v&amp;pid=explorer&amp;chrome=true&amp;srcid=0B-89Lr8E_ss-Yjk4MmVmODItYTAxNi00ZGE0LWFkYjgtNTcxZmZmODkxMzg3&amp;hl=en_US" TargetMode="External"/><Relationship Id="rId135" Type="http://schemas.openxmlformats.org/officeDocument/2006/relationships/hyperlink" Target="https://docs.google.com/viewer?a=v&amp;pid=explorer&amp;chrome=true&amp;srcid=0B-89Lr8E_ss-NzUxNjA1ZTMtOTc1ZS00NDEwLTkxYjQtNmZhMGRmYmE5Y2Ix&amp;hl=en_US" TargetMode="External"/><Relationship Id="rId143" Type="http://schemas.openxmlformats.org/officeDocument/2006/relationships/hyperlink" Target="http://faculty.haas.berkeley.edu/tetlock/Vita/Philip%20Tetlock/Phil%20Tetlock/1984-1987/1984%20Stability%20and%20Change%20in%20the%20Complexity%20of%20Senatorial.pdf" TargetMode="External"/><Relationship Id="rId148" Type="http://schemas.openxmlformats.org/officeDocument/2006/relationships/hyperlink" Target="https://docs.google.com/viewer?a=v&amp;pid=explorer&amp;chrome=true&amp;srcid=0B-89Lr8E_ss-NDQ0M2EwY2ItOWJhOS00ZjAyLThmMmEtMTMzZWFhMmM2ZDk5&amp;hl=en_US" TargetMode="External"/><Relationship Id="rId151" Type="http://schemas.openxmlformats.org/officeDocument/2006/relationships/hyperlink" Target="https://docs.google.com/viewer?a=v&amp;pid=explorer&amp;chrome=true&amp;srcid=0B-89Lr8E_ss-NDI5ZWYwYTYtYzU1Zi00ZGMzLWFhYjYtNGQxMzMxNjNhNGNj&amp;hl=en_US" TargetMode="External"/><Relationship Id="rId156" Type="http://schemas.openxmlformats.org/officeDocument/2006/relationships/hyperlink" Target="https://docs.google.com/viewer?a=v&amp;pid=explorer&amp;chrome=true&amp;srcid=0B-89Lr8E_ss-MDI1MzM2ZGQtYjIzYi00YzMzLTk5NzAtMjNiY2FjNjA5NzE4&amp;hl=en_US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9bOxP2j_hZANm9iaL_7fY73zsllvALpfe3Htq7ET9c/edit?hl=en_US" TargetMode="External"/><Relationship Id="rId13" Type="http://schemas.openxmlformats.org/officeDocument/2006/relationships/hyperlink" Target="https://docs.google.com/viewer?a=v&amp;pid=explorer&amp;chrome=true&amp;srcid=0B-89Lr8E_ss-NWNjNWM5MjMtYzllNC00YmI0LTlhNzEtYWE5ZTU3ZTQzMDgw&amp;hl=en_US" TargetMode="External"/><Relationship Id="rId18" Type="http://schemas.openxmlformats.org/officeDocument/2006/relationships/hyperlink" Target="https://docs.google.com/document/d/1ZXcfQUTi32GO2H59HQ1A9wRUEPv0AJZinXPuDJ2zrWE/edit?hl=en_US" TargetMode="External"/><Relationship Id="rId39" Type="http://schemas.openxmlformats.org/officeDocument/2006/relationships/hyperlink" Target="https://docs.google.com/viewer?a=v&amp;pid=explorer&amp;chrome=true&amp;srcid=0B-89Lr8E_ss-MDIyMWNjMWItYmYyMy00MWRhLTliOWUtN2Y4MTFhODQ1OGI5&amp;hl=en_US" TargetMode="External"/><Relationship Id="rId109" Type="http://schemas.openxmlformats.org/officeDocument/2006/relationships/hyperlink" Target="https://docs.google.com/viewer?a=v&amp;pid=explorer&amp;chrome=true&amp;srcid=0B-89Lr8E_ss-MjFlNmY1YTctNzcwZC00ZTM3LWJjNzctNDE5NDU1MTQ2MDI2&amp;hl=en_US" TargetMode="External"/><Relationship Id="rId34" Type="http://schemas.openxmlformats.org/officeDocument/2006/relationships/hyperlink" Target="https://docs.google.com/viewer?a=v&amp;pid=explorer&amp;chrome=true&amp;srcid=0B-89Lr8E_ss-ODEwYWQwZWQtNGY2OS00NmIyLThkNmItYTlhN2U4MTljM2Qy&amp;hl=en_US" TargetMode="External"/><Relationship Id="rId50" Type="http://schemas.openxmlformats.org/officeDocument/2006/relationships/hyperlink" Target="https://docs.google.com/viewer?a=v&amp;pid=explorer&amp;chrome=true&amp;srcid=0B-89Lr8E_ss-ZTQ0NDU1NTgtMDM2ZS00YzI1LTg0ZmItODJlODRkYjI0ODJi&amp;hl=en_US" TargetMode="External"/><Relationship Id="rId55" Type="http://schemas.openxmlformats.org/officeDocument/2006/relationships/hyperlink" Target="https://docs.google.com/viewer?a=v&amp;pid=explorer&amp;chrome=true&amp;srcid=0B-89Lr8E_ss-NWVhODlhZDktOWFkZS00YWE2LTkxY2ItMGY0NGQ2ODcwNzM0&amp;hl=en_US" TargetMode="External"/><Relationship Id="rId76" Type="http://schemas.openxmlformats.org/officeDocument/2006/relationships/hyperlink" Target="https://docs.google.com/viewer?a=v&amp;pid=explorer&amp;chrome=true&amp;srcid=0B-89Lr8E_ss-ZDljMmVjZmEtZjUyZS00ZGU4LTliM2ItYjZmZTY3MGZmYTMy&amp;hl=en_US" TargetMode="External"/><Relationship Id="rId97" Type="http://schemas.openxmlformats.org/officeDocument/2006/relationships/hyperlink" Target="https://docs.google.com/viewer?a=v&amp;pid=explorer&amp;chrome=true&amp;srcid=0B-89Lr8E_ss-ZTUxODBjMTUtMTkxZS00ODJlLTljY2EtOGZhN2M0ODM0Y2Y1&amp;hl=en_US" TargetMode="External"/><Relationship Id="rId104" Type="http://schemas.openxmlformats.org/officeDocument/2006/relationships/hyperlink" Target="https://docs.google.com/viewer?a=v&amp;pid=explorer&amp;chrome=true&amp;srcid=0B-89Lr8E_ss-ZWQzZThjMTAtZTYxOS00MDBkLTg1MDEtZDBkNDdmM2Q2YWIw&amp;hl=en_US" TargetMode="External"/><Relationship Id="rId120" Type="http://schemas.openxmlformats.org/officeDocument/2006/relationships/hyperlink" Target="https://docs.google.com/viewer?a=v&amp;pid=explorer&amp;chrome=true&amp;srcid=0B-89Lr8E_ss-ZTUzNWQ4YWUtZTYzNS00ZTdiLWE0YmQtOGExN2FhMTA1YTcx&amp;hl=en_US" TargetMode="External"/><Relationship Id="rId125" Type="http://schemas.openxmlformats.org/officeDocument/2006/relationships/hyperlink" Target="https://docs.google.com/viewer?a=v&amp;pid=explorer&amp;chrome=true&amp;srcid=0B-89Lr8E_ss-ZDRiYmRhM2EtNzU1YS00ODU1LTk1NjctNTYxNGYyM2ViZGU2&amp;hl=en_US" TargetMode="External"/><Relationship Id="rId141" Type="http://schemas.openxmlformats.org/officeDocument/2006/relationships/hyperlink" Target="https://docs.google.com/viewer?a=v&amp;pid=explorer&amp;chrome=true&amp;srcid=0B-89Lr8E_ss-Zjk0YWRiNDgtOGU2Yi00NmEwLWIzMTMtZTk3N2UxNzZjOTEw&amp;hl=en_US" TargetMode="External"/><Relationship Id="rId146" Type="http://schemas.openxmlformats.org/officeDocument/2006/relationships/hyperlink" Target="https://docs.google.com/viewer?a=v&amp;pid=explorer&amp;chrome=true&amp;srcid=0B-89Lr8E_ss-OTAzODllYTMtNDU1OC00ZWNiLWIxNmEtYjFlODQzMjYzNDRi&amp;hl=en_US" TargetMode="External"/><Relationship Id="rId7" Type="http://schemas.openxmlformats.org/officeDocument/2006/relationships/hyperlink" Target="https://docs.google.com/viewer?a=v&amp;pid=explorer&amp;chrome=true&amp;srcid=0B-89Lr8E_ss-Nzc2YmM0OTctNDFmNC00MDliLTk4NDctMjJmYWRhZDhjMGNm&amp;hl=en_US" TargetMode="External"/><Relationship Id="rId71" Type="http://schemas.openxmlformats.org/officeDocument/2006/relationships/hyperlink" Target="https://docs.google.com/viewer?a=v&amp;pid=explorer&amp;chrome=true&amp;srcid=0B-89Lr8E_ss-MDE1OTFjNTgtMDVhYS00Y2M5LWJjNDMtZDQ0YTIxOTJkMjM1&amp;hl=en_US" TargetMode="External"/><Relationship Id="rId92" Type="http://schemas.openxmlformats.org/officeDocument/2006/relationships/hyperlink" Target="https://docs.google.com/viewer?a=v&amp;pid=explorer&amp;chrome=true&amp;srcid=0B-89Lr8E_ss-ZDY5YzVkM2EtNGQ1ZS00NDMwLThhMDQtODYxZGNkZjJmMzBi&amp;hl=en_US" TargetMode="External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s://docs.google.com/viewer?a=v&amp;pid=explorer&amp;chrome=true&amp;srcid=0B-89Lr8E_ss-NmVmNWMzN2UtNzVkZC00ZDM3LWI1MjktYzMxYzQ0YjcxNzUx&amp;hl=en_US" TargetMode="External"/><Relationship Id="rId24" Type="http://schemas.openxmlformats.org/officeDocument/2006/relationships/hyperlink" Target="https://docs.google.com/viewer?a=v&amp;pid=explorer&amp;chrome=true&amp;srcid=0B-89Lr8E_ss-YjVhYzBhODAtZWE1Mi00NjI0LWIwZDgtNWViZTQ1MWNkNmY4&amp;hl=en_US" TargetMode="External"/><Relationship Id="rId40" Type="http://schemas.openxmlformats.org/officeDocument/2006/relationships/hyperlink" Target="https://docs.google.com/viewer?a=v&amp;pid=explorer&amp;chrome=true&amp;srcid=0B-89Lr8E_ss-NTdmMjk0NTUtNTQ3Ny00OTg5LWE3NTktMWY1ZDE5NmMwMzc0&amp;hl=en_US" TargetMode="External"/><Relationship Id="rId45" Type="http://schemas.openxmlformats.org/officeDocument/2006/relationships/hyperlink" Target="https://docs.google.com/viewer?a=v&amp;pid=explorer&amp;chrome=true&amp;srcid=0B-89Lr8E_ss-MDUwNjUyODUtYTI2ZS00YTllLWI2ODUtYjVmMDIzNWI5YjQz&amp;hl=en_US" TargetMode="External"/><Relationship Id="rId66" Type="http://schemas.openxmlformats.org/officeDocument/2006/relationships/hyperlink" Target="https://docs.google.com/viewer?a=v&amp;pid=explorer&amp;chrome=true&amp;srcid=0B-89Lr8E_ss-NDMyNjk0ZDUtMTIyMy00NzU1LWEwZTgtOTg1NTJhMDdiNTk1&amp;hl=en_US" TargetMode="External"/><Relationship Id="rId87" Type="http://schemas.openxmlformats.org/officeDocument/2006/relationships/hyperlink" Target="https://docs.google.com/viewer?a=v&amp;pid=explorer&amp;chrome=true&amp;srcid=0B-89Lr8E_ss-NjRhZTVkNTEtMzAzYy00NDQ2LThiZDgtZDcxN2M0N2IzNTdk&amp;hl=en_US" TargetMode="External"/><Relationship Id="rId110" Type="http://schemas.openxmlformats.org/officeDocument/2006/relationships/hyperlink" Target="http://www.sciencedirect.com/science/article/pii/002210319290043J" TargetMode="External"/><Relationship Id="rId115" Type="http://schemas.openxmlformats.org/officeDocument/2006/relationships/hyperlink" Target="https://docs.google.com/viewer?a=v&amp;pid=explorer&amp;chrome=true&amp;srcid=0B-89Lr8E_ss-NzZlNzYzNTctMzhlMi00ZjU1LTg4M2YtNDU2NmI3Njc0NTAy&amp;hl=en_US" TargetMode="External"/><Relationship Id="rId131" Type="http://schemas.openxmlformats.org/officeDocument/2006/relationships/hyperlink" Target="https://docs.google.com/viewer?a=v&amp;pid=explorer&amp;chrome=true&amp;srcid=0B-89Lr8E_ss-MGMwMjA0MjctZDI5YS00NDEwLWFkM2MtZDQwYzNiOGNjMTZk&amp;hl=en_US" TargetMode="External"/><Relationship Id="rId136" Type="http://schemas.openxmlformats.org/officeDocument/2006/relationships/hyperlink" Target="https://docs.google.com/viewer?a=v&amp;pid=explorer&amp;chrome=true&amp;srcid=0B-89Lr8E_ss-NjBlNmVjYTQtZTczMy00YmFlLWExZDktZWI2NGQxZDliODI2&amp;hl=en_US" TargetMode="External"/><Relationship Id="rId157" Type="http://schemas.openxmlformats.org/officeDocument/2006/relationships/hyperlink" Target="https://docs.google.com/viewer?a=v&amp;pid=explorer&amp;chrome=true&amp;srcid=0B-89Lr8E_ss-ZDdiZGJjZWUtMTBlMy00NDNiLTllYzEtZTkyMmZmYThmYTJk&amp;hl=en_US" TargetMode="External"/><Relationship Id="rId61" Type="http://schemas.openxmlformats.org/officeDocument/2006/relationships/hyperlink" Target="https://docs.google.com/viewer?a=v&amp;pid=explorer&amp;chrome=true&amp;srcid=0B-89Lr8E_ss-MWI5N2RkZjgtNjhkYi00MDNhLWFjYmEtOTJmNGJlNjRiZDAx&amp;hl=en_US" TargetMode="External"/><Relationship Id="rId82" Type="http://schemas.openxmlformats.org/officeDocument/2006/relationships/hyperlink" Target="https://docs.google.com/viewer?a=v&amp;pid=explorer&amp;chrome=true&amp;srcid=0B-89Lr8E_ss-N2FlMGI1ZjctMmZiZi00MTZhLTg4Y2MtMzhkYjBiYmU3YTA2&amp;hl=en_US" TargetMode="External"/><Relationship Id="rId152" Type="http://schemas.openxmlformats.org/officeDocument/2006/relationships/hyperlink" Target="https://docs.google.com/viewer?a=v&amp;pid=explorer&amp;chrome=true&amp;srcid=0B-89Lr8E_ss-OGE0MDIyOTEtYzllNy00MGQ2LTk3YTAtODM1YzI0MTJjZjZm&amp;hl=en_US" TargetMode="External"/><Relationship Id="rId19" Type="http://schemas.openxmlformats.org/officeDocument/2006/relationships/hyperlink" Target="https://docs.google.com/document/d/1Ba9wX2Ce2iJpZqiJjzRNYGgws7EUb5MHcez7y3nhMao/edit?hl=en_US" TargetMode="External"/><Relationship Id="rId14" Type="http://schemas.openxmlformats.org/officeDocument/2006/relationships/hyperlink" Target="https://docs.google.com/viewer?a=v&amp;pid=explorer&amp;chrome=true&amp;srcid=0B-89Lr8E_ss-ZWI5NDA2MWUtNTZhMi00NjhjLWI4NWUtMDg1OTRlZGVlNDhk&amp;hl=en_US" TargetMode="External"/><Relationship Id="rId30" Type="http://schemas.openxmlformats.org/officeDocument/2006/relationships/hyperlink" Target="https://docs.google.com/viewer?a=v&amp;pid=explorer&amp;chrome=true&amp;srcid=0B-89Lr8E_ss-MDFmOTM3MmEtZjY5Ni00NGI3LWE3NjQtODcxY2U4YzQ3NzI5&amp;hl=en_US" TargetMode="External"/><Relationship Id="rId35" Type="http://schemas.openxmlformats.org/officeDocument/2006/relationships/hyperlink" Target="https://docs.google.com/viewer?a=v&amp;pid=explorer&amp;chrome=true&amp;srcid=0B-89Lr8E_ss-M2U5OTY5ZmItNDAxNS00ZmY5LTg5MmEtZWE2ZjBiYWRjNjJh&amp;hl=en_US" TargetMode="External"/><Relationship Id="rId56" Type="http://schemas.openxmlformats.org/officeDocument/2006/relationships/hyperlink" Target="https://docs.google.com/viewer?a=v&amp;pid=explorer&amp;chrome=true&amp;srcid=0B-89Lr8E_ss-ODQ1ZDM0ZGItNzg4My00MmU2LWFiNjMtYWE4M2Q1OGM1YWVm&amp;hl=en_US" TargetMode="External"/><Relationship Id="rId77" Type="http://schemas.openxmlformats.org/officeDocument/2006/relationships/hyperlink" Target="https://docs.google.com/viewer?a=v&amp;pid=explorer&amp;chrome=true&amp;srcid=0B-89Lr8E_ss-ZDA0OTAwMGQtOWEzMS00YzQyLTkzZTctYjM5ODQ3ZDEyZTk3&amp;hl=en_US" TargetMode="External"/><Relationship Id="rId100" Type="http://schemas.openxmlformats.org/officeDocument/2006/relationships/hyperlink" Target="https://docs.google.com/viewer?a=v&amp;pid=explorer&amp;chrome=true&amp;srcid=0B-89Lr8E_ss-NWQyODEzN2QtMzhhNi00ZDgwLTkxYTAtOGFlMTVmMzAyOTJj&amp;hl=en_US" TargetMode="External"/><Relationship Id="rId105" Type="http://schemas.openxmlformats.org/officeDocument/2006/relationships/hyperlink" Target="https://docs.google.com/viewer?a=v&amp;pid=explorer&amp;chrome=true&amp;srcid=0B-89Lr8E_ss-MTg5YWU0NDYtNTNiNy00OTcxLWFmNWItYmE2ZjY2YTA5NjE3&amp;hl=en_US" TargetMode="External"/><Relationship Id="rId126" Type="http://schemas.openxmlformats.org/officeDocument/2006/relationships/hyperlink" Target="https://docs.google.com/viewer?a=v&amp;pid=explorer&amp;chrome=true&amp;srcid=0B-89Lr8E_ss-NTQ1YzdkMDItYjcwOC00NzYxLWEyYzEtNDE5YTE5ZDdiZjIx&amp;hl=en_US" TargetMode="External"/><Relationship Id="rId147" Type="http://schemas.openxmlformats.org/officeDocument/2006/relationships/hyperlink" Target="http://onlinelibrary.wiley.com/doi/10.1111/j.1540-4560.1983.tb00130.x/abstract" TargetMode="External"/><Relationship Id="rId8" Type="http://schemas.openxmlformats.org/officeDocument/2006/relationships/hyperlink" Target="https://docs.google.com/viewer?a=v&amp;pid=explorer&amp;chrome=true&amp;srcid=0B-89Lr8E_ss-NDFiZjlhZDAtZTQ5MC00MjVhLWE2Y2EtMmIyMDYzNmExNGU4&amp;hl=en_US" TargetMode="External"/><Relationship Id="rId51" Type="http://schemas.openxmlformats.org/officeDocument/2006/relationships/hyperlink" Target="https://docs.google.com/viewer?a=v&amp;pid=explorer&amp;chrome=true&amp;srcid=0B-89Lr8E_ss-OTUxNjEwYWItNTIwYy00ODY2LWE5ZTYtOTJjNmZhNjc4MWM1&amp;hl=en_US" TargetMode="External"/><Relationship Id="rId72" Type="http://schemas.openxmlformats.org/officeDocument/2006/relationships/hyperlink" Target="https://docs.google.com/viewer?a=v&amp;pid=explorer&amp;chrome=true&amp;srcid=0B-89Lr8E_ss-YzJjYWY2NWUtZGJiNy00ZjA1LThlNTUtZTYzOGM2OGFlYTg4&amp;hl=en_US" TargetMode="External"/><Relationship Id="rId93" Type="http://schemas.openxmlformats.org/officeDocument/2006/relationships/hyperlink" Target="https://docs.google.com/viewer?a=v&amp;pid=explorer&amp;chrome=true&amp;srcid=0B-89Lr8E_ss-ZjRkNzU5ODgtZDMzOS00YWExLWI4YWYtOWU3YWJhMWExODEy&amp;hl=en_US" TargetMode="External"/><Relationship Id="rId98" Type="http://schemas.openxmlformats.org/officeDocument/2006/relationships/hyperlink" Target="https://docs.google.com/viewer?a=v&amp;pid=explorer&amp;chrome=true&amp;srcid=0B-89Lr8E_ss-YmEyNzRjNzgtMTFkOC00Mjg5LWE5NjItOGZkZTI5OTczNjlk&amp;hl=en_US" TargetMode="External"/><Relationship Id="rId121" Type="http://schemas.openxmlformats.org/officeDocument/2006/relationships/hyperlink" Target="https://docs.google.com/viewer?a=v&amp;pid=explorer&amp;chrome=true&amp;srcid=0B-89Lr8E_ss-ZTk5OGNhMGYtN2ZkYy00MGMwLWIyOTctMzkwNmJiNjQzZThm&amp;hl=en_US" TargetMode="External"/><Relationship Id="rId142" Type="http://schemas.openxmlformats.org/officeDocument/2006/relationships/hyperlink" Target="https://docs.google.com/viewer?a=v&amp;pid=explorer&amp;chrome=true&amp;srcid=0B-89Lr8E_ss-MTk1MTdjMTMtN2FjZS00NzQ5LTg0NTYtNDlhMDI0MTc3OTE2&amp;hl=en_US" TargetMode="External"/><Relationship Id="rId163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://moh.sagepub.com/content/2/4/331.abstract" TargetMode="External"/><Relationship Id="rId46" Type="http://schemas.openxmlformats.org/officeDocument/2006/relationships/hyperlink" Target="https://docs.google.com/viewer?a=v&amp;pid=explorer&amp;chrome=true&amp;srcid=0B-89Lr8E_ss-MTNiYTZhMjYtZjJlMi00NmU3LWFkMDEtODNiY2M1ZmRmM2Vl&amp;hl=en_US" TargetMode="External"/><Relationship Id="rId67" Type="http://schemas.openxmlformats.org/officeDocument/2006/relationships/hyperlink" Target="https://docs.google.com/viewer?a=v&amp;pid=explorer&amp;chrome=true&amp;srcid=0B-89Lr8E_ss-N2IxNzVhY2ItM2MyNC00MzI0LTg3NDAtMDQ3MWQyMDBjYmQ5&amp;hl=en_US" TargetMode="External"/><Relationship Id="rId116" Type="http://schemas.openxmlformats.org/officeDocument/2006/relationships/hyperlink" Target="https://docs.google.com/viewer?a=v&amp;pid=explorer&amp;chrome=true&amp;srcid=0B-89Lr8E_ss-ZGYwNzc0ZDYtYzY0Zi00NjA5LWE2NGUtYzU4ODk2OWI1MDY4&amp;hl=en_US" TargetMode="External"/><Relationship Id="rId137" Type="http://schemas.openxmlformats.org/officeDocument/2006/relationships/hyperlink" Target="https://docs.google.com/viewer?a=v&amp;pid=explorer&amp;chrome=true&amp;srcid=0B-89Lr8E_ss-NGMyMDE0NjMtY2JiMy00ZTg3LWFiMTUtODFkYTIzMjQ4YTBm&amp;hl=en_US" TargetMode="External"/><Relationship Id="rId158" Type="http://schemas.openxmlformats.org/officeDocument/2006/relationships/hyperlink" Target="https://docs.google.com/viewer?a=v&amp;pid=explorer&amp;chrome=true&amp;srcid=0B-89Lr8E_ss-OWU4N2FjOGQtNzdiOS00YTUyLWE3NjItZWRjOGQ2OTE4ZmE2&amp;hl=en_US" TargetMode="External"/><Relationship Id="rId20" Type="http://schemas.openxmlformats.org/officeDocument/2006/relationships/hyperlink" Target="file:///C:\Users\Matt\Documents\UPenn\Work\Acculturation%20strategies%20and%20integrative%20complexity:%20The%20cognitive%20implications%20of%20biculturalism" TargetMode="External"/><Relationship Id="rId41" Type="http://schemas.openxmlformats.org/officeDocument/2006/relationships/hyperlink" Target="https://docs.google.com/document/d/10XdG2UevFq9MW4fRvYFNfrG0CtdzJuGjiSZ5dYZSh3o/edit?hl=en_US" TargetMode="External"/><Relationship Id="rId62" Type="http://schemas.openxmlformats.org/officeDocument/2006/relationships/hyperlink" Target="https://docs.google.com/viewer?a=v&amp;pid=explorer&amp;chrome=true&amp;srcid=0B-89Lr8E_ss-ODExMjJlNDEtMGU5Ny00NmUxLWI2OTMtNmZjMGYxMzU3NWFj&amp;hl=en_US" TargetMode="External"/><Relationship Id="rId83" Type="http://schemas.openxmlformats.org/officeDocument/2006/relationships/hyperlink" Target="https://docs.google.com/viewer?a=v&amp;pid=explorer&amp;chrome=true&amp;srcid=0B-89Lr8E_ss-NDUyNzIyYTctODgyNy00YjdlLTljZGQtZGJlYTQyYjViMzQ0&amp;hl=en_US" TargetMode="External"/><Relationship Id="rId88" Type="http://schemas.openxmlformats.org/officeDocument/2006/relationships/hyperlink" Target="https://docs.google.com/viewer?a=v&amp;pid=explorer&amp;chrome=true&amp;srcid=0B-89Lr8E_ss-NjlkMDI5NzAtODI1Yy00Mjg2LWExOGItMzI4NGExMWEwNmQ4&amp;hl=en_US" TargetMode="External"/><Relationship Id="rId111" Type="http://schemas.openxmlformats.org/officeDocument/2006/relationships/hyperlink" Target="https://docs.google.com/viewer?a=v&amp;pid=explorer&amp;chrome=true&amp;srcid=0B-89Lr8E_ss-NzBmMzk0ZmMtNDU4Yi00ZmQ1LTgzYTQtOTA1NGM3OGRkOTU0&amp;hl=en_US" TargetMode="External"/><Relationship Id="rId132" Type="http://schemas.openxmlformats.org/officeDocument/2006/relationships/hyperlink" Target="https://docs.google.com/viewer?a=v&amp;pid=explorer&amp;chrome=true&amp;srcid=0B-89Lr8E_ss-MmFlNDYzY2EtNDAwNi00NDIyLTgzMjQtOGUyMTY0NTZjNzdj&amp;hl=en_US" TargetMode="External"/><Relationship Id="rId153" Type="http://schemas.openxmlformats.org/officeDocument/2006/relationships/hyperlink" Target="https://docs.google.com/viewer?a=v&amp;pid=explorer&amp;chrome=true&amp;srcid=0B-89Lr8E_ss-M2ZkM2U4MWItNmVkMy00ZDgyLThmNWQtMjZjNmI3NDJhMDBj&amp;hl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33</Pages>
  <Words>14255</Words>
  <Characters>81255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Computing Services</Company>
  <LinksUpToDate>false</LinksUpToDate>
  <CharactersWithSpaces>95320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Murray</dc:creator>
  <cp:lastModifiedBy>tetlock</cp:lastModifiedBy>
  <cp:revision>4</cp:revision>
  <cp:lastPrinted>2011-09-07T13:46:00Z</cp:lastPrinted>
  <dcterms:created xsi:type="dcterms:W3CDTF">2011-09-07T13:11:00Z</dcterms:created>
  <dcterms:modified xsi:type="dcterms:W3CDTF">2011-09-07T15:41:00Z</dcterms:modified>
</cp:coreProperties>
</file>